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19" w:rsidRPr="00A74B7E" w:rsidRDefault="00A74B7E" w:rsidP="00A74B7E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74B7E">
        <w:rPr>
          <w:rFonts w:ascii="Times New Roman" w:hAnsi="Times New Roman" w:cs="Times New Roman"/>
          <w:b/>
          <w:sz w:val="32"/>
          <w:szCs w:val="28"/>
          <w:u w:val="single"/>
        </w:rPr>
        <w:t xml:space="preserve">ВЗАИМОДЕЙСТВИЕ ШКОЛЬНЫХ СТРУКТУР </w:t>
      </w:r>
      <w:bookmarkStart w:id="0" w:name="_GoBack"/>
      <w:bookmarkEnd w:id="0"/>
    </w:p>
    <w:p w:rsidR="00A74B7E" w:rsidRPr="00A74B7E" w:rsidRDefault="00A74B7E" w:rsidP="00A74B7E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74B7E">
        <w:rPr>
          <w:rFonts w:ascii="Times New Roman" w:hAnsi="Times New Roman" w:cs="Times New Roman"/>
          <w:b/>
          <w:sz w:val="32"/>
          <w:szCs w:val="28"/>
          <w:u w:val="single"/>
        </w:rPr>
        <w:t>В РЕАЛИЗАЦИИ ПРАВОВОЙ ПОМОЩИ УЧАСТНИКАМ ОБРАЗОВАТЕЛЬНОГО ПРОЦЕССА.</w:t>
      </w:r>
    </w:p>
    <w:p w:rsidR="00A74B7E" w:rsidRDefault="00A74B7E" w:rsidP="00A74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60C47" wp14:editId="6031C95F">
                <wp:simplePos x="0" y="0"/>
                <wp:positionH relativeFrom="column">
                  <wp:posOffset>2594701</wp:posOffset>
                </wp:positionH>
                <wp:positionV relativeFrom="paragraph">
                  <wp:posOffset>8560</wp:posOffset>
                </wp:positionV>
                <wp:extent cx="4417620" cy="2018805"/>
                <wp:effectExtent l="0" t="0" r="21590" b="196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620" cy="2018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7511E" id="Прямоугольник 2" o:spid="_x0000_s1026" style="position:absolute;margin-left:204.3pt;margin-top:.65pt;width:347.85pt;height:158.9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" fillcolor="white [3201]" strokecolor="black [3200]" strokeweight="1pt"/>
            </w:pict>
          </mc:Fallback>
        </mc:AlternateContent>
      </w:r>
      <w:r w:rsidR="002F534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26617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ПОЛНОМОЧЕННЫЙ ПО ПРАВАМ РЕБЕНКА.</w:t>
      </w:r>
    </w:p>
    <w:p w:rsidR="00A74B7E" w:rsidRP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B7E">
        <w:rPr>
          <w:rFonts w:ascii="Times New Roman" w:hAnsi="Times New Roman" w:cs="Times New Roman"/>
          <w:b/>
          <w:sz w:val="28"/>
          <w:szCs w:val="28"/>
        </w:rPr>
        <w:t>Основные фу</w:t>
      </w:r>
      <w:r>
        <w:rPr>
          <w:rFonts w:ascii="Times New Roman" w:hAnsi="Times New Roman" w:cs="Times New Roman"/>
          <w:b/>
          <w:sz w:val="28"/>
          <w:szCs w:val="28"/>
        </w:rPr>
        <w:t>нкции и задачи Уполномоченного:</w:t>
      </w:r>
    </w:p>
    <w:p w:rsidR="00A74B7E" w:rsidRP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  <w:r w:rsidRPr="00A74B7E">
        <w:rPr>
          <w:rFonts w:ascii="Times New Roman" w:hAnsi="Times New Roman" w:cs="Times New Roman"/>
          <w:sz w:val="20"/>
          <w:szCs w:val="28"/>
        </w:rPr>
        <w:t>- содействует правовому просвещению участников образовательного процесса;</w:t>
      </w:r>
    </w:p>
    <w:p w:rsidR="00A74B7E" w:rsidRP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  <w:r w:rsidRPr="00A74B7E">
        <w:rPr>
          <w:rFonts w:ascii="Times New Roman" w:hAnsi="Times New Roman" w:cs="Times New Roman"/>
          <w:sz w:val="20"/>
          <w:szCs w:val="28"/>
        </w:rPr>
        <w:t>- содействует восстановлению нарушенных прав участников образовательного процесса;</w:t>
      </w:r>
    </w:p>
    <w:p w:rsidR="00A74B7E" w:rsidRPr="00A74B7E" w:rsidRDefault="00341EE2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7628205</wp:posOffset>
                </wp:positionH>
                <wp:positionV relativeFrom="paragraph">
                  <wp:posOffset>288168</wp:posOffset>
                </wp:positionV>
                <wp:extent cx="484632" cy="1216152"/>
                <wp:effectExtent l="209550" t="0" r="201295" b="0"/>
                <wp:wrapNone/>
                <wp:docPr id="11" name="Двойная стрелка вверх/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75454">
                          <a:off x="0" y="0"/>
                          <a:ext cx="484632" cy="1216152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DE9A8A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1" o:spid="_x0000_s1026" type="#_x0000_t70" style="position:absolute;margin-left:600.65pt;margin-top:22.7pt;width:38.15pt;height:95.75pt;rotation:-2757477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" adj=",4304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288290</wp:posOffset>
                </wp:positionV>
                <wp:extent cx="484632" cy="1216152"/>
                <wp:effectExtent l="0" t="213360" r="0" b="197485"/>
                <wp:wrapNone/>
                <wp:docPr id="9" name="Двойная стрелка вверх/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4413">
                          <a:off x="0" y="0"/>
                          <a:ext cx="484632" cy="1216152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27540" id="Двойная стрелка вверх/вниз 9" o:spid="_x0000_s1026" type="#_x0000_t70" style="position:absolute;margin-left:121.85pt;margin-top:22.7pt;width:38.15pt;height:95.75pt;rotation:2975786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" adj=",4304" fillcolor="#5b9bd5 [3204]" strokecolor="#1f4d78 [1604]" strokeweight="1pt"/>
            </w:pict>
          </mc:Fallback>
        </mc:AlternateContent>
      </w:r>
      <w:r w:rsidR="00A74B7E" w:rsidRPr="00A74B7E">
        <w:rPr>
          <w:rFonts w:ascii="Times New Roman" w:hAnsi="Times New Roman" w:cs="Times New Roman"/>
          <w:sz w:val="20"/>
          <w:szCs w:val="28"/>
        </w:rPr>
        <w:t>- оказывает помощь законным представителям несовершеннолетних в регулировании взаимоотношений родителей с детьми в конфликтных ситуациях;</w:t>
      </w:r>
    </w:p>
    <w:p w:rsid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  <w:r w:rsidRPr="00A74B7E">
        <w:rPr>
          <w:rFonts w:ascii="Times New Roman" w:hAnsi="Times New Roman" w:cs="Times New Roman"/>
          <w:sz w:val="20"/>
          <w:szCs w:val="28"/>
        </w:rPr>
        <w:t xml:space="preserve">- обеспечивает взаимодействие обучающихся, их родителей (законных представителей), семей, педагогических работников и </w:t>
      </w:r>
      <w:proofErr w:type="gramStart"/>
      <w:r w:rsidRPr="00A74B7E">
        <w:rPr>
          <w:rFonts w:ascii="Times New Roman" w:hAnsi="Times New Roman" w:cs="Times New Roman"/>
          <w:sz w:val="20"/>
          <w:szCs w:val="28"/>
        </w:rPr>
        <w:t>других  участников</w:t>
      </w:r>
      <w:proofErr w:type="gramEnd"/>
      <w:r w:rsidRPr="00A74B7E">
        <w:rPr>
          <w:rFonts w:ascii="Times New Roman" w:hAnsi="Times New Roman" w:cs="Times New Roman"/>
          <w:sz w:val="20"/>
          <w:szCs w:val="28"/>
        </w:rPr>
        <w:t xml:space="preserve"> образовательного процесса по вопросам защиты их прав.</w:t>
      </w:r>
    </w:p>
    <w:p w:rsid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2F534C" w:rsidRDefault="002F534C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2F534C" w:rsidRDefault="002F534C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2F534C" w:rsidRDefault="002F534C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2F534C" w:rsidRDefault="002F534C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A74B7E" w:rsidRDefault="002F534C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B33C3" wp14:editId="0E3D9676">
                <wp:simplePos x="0" y="0"/>
                <wp:positionH relativeFrom="column">
                  <wp:posOffset>3681095</wp:posOffset>
                </wp:positionH>
                <wp:positionV relativeFrom="paragraph">
                  <wp:posOffset>1951990</wp:posOffset>
                </wp:positionV>
                <wp:extent cx="915045" cy="895532"/>
                <wp:effectExtent l="47943" t="0" r="47307" b="47308"/>
                <wp:wrapNone/>
                <wp:docPr id="8" name="Двойная стрелка влево/ввер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0301">
                          <a:off x="0" y="0"/>
                          <a:ext cx="915045" cy="895532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415BB" id="Двойная стрелка влево/вверх 8" o:spid="_x0000_s1026" style="position:absolute;margin-left:289.85pt;margin-top:153.7pt;width:72.05pt;height:70.5pt;rotation:299313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5045,89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" path="m,671649l223883,447766r,111942l579221,559708r,-335825l467279,223883,691162,,915045,223883r-111941,l803104,783591r-579221,l223883,895532,,671649xe" fillcolor="#5b9bd5 [3204]" strokecolor="#1f4d78 [1604]" strokeweight="1pt">
                <v:stroke joinstyle="miter"/>
                <v:path arrowok="t" o:connecttype="custom" o:connectlocs="0,671649;223883,447766;223883,559708;579221,559708;579221,223883;467279,223883;691162,0;915045,223883;803104,223883;803104,783591;223883,783591;223883,895532;0,671649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357C3C" wp14:editId="42EBEDE7">
                <wp:simplePos x="0" y="0"/>
                <wp:positionH relativeFrom="column">
                  <wp:posOffset>-78822</wp:posOffset>
                </wp:positionH>
                <wp:positionV relativeFrom="paragraph">
                  <wp:posOffset>84043</wp:posOffset>
                </wp:positionV>
                <wp:extent cx="4013835" cy="2066224"/>
                <wp:effectExtent l="0" t="0" r="2476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835" cy="2066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8BE97" id="Прямоугольник 4" o:spid="_x0000_s1026" style="position:absolute;margin-left:-6.2pt;margin-top:6.6pt;width:316.05pt;height:162.7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12842B" wp14:editId="116549E1">
                <wp:simplePos x="0" y="0"/>
                <wp:positionH relativeFrom="column">
                  <wp:posOffset>4410050</wp:posOffset>
                </wp:positionH>
                <wp:positionV relativeFrom="paragraph">
                  <wp:posOffset>50726</wp:posOffset>
                </wp:positionV>
                <wp:extent cx="4868883" cy="2101932"/>
                <wp:effectExtent l="0" t="0" r="27305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883" cy="21019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739A6" id="Прямоугольник 5" o:spid="_x0000_s1026" style="position:absolute;margin-left:347.25pt;margin-top:4pt;width:383.4pt;height:16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" filled="f" strokecolor="black [3213]" strokeweight="1pt"/>
            </w:pict>
          </mc:Fallback>
        </mc:AlternateConten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0"/>
        <w:gridCol w:w="990"/>
        <w:gridCol w:w="7623"/>
      </w:tblGrid>
      <w:tr w:rsidR="00C26617" w:rsidTr="002F534C">
        <w:tc>
          <w:tcPr>
            <w:tcW w:w="6237" w:type="dxa"/>
          </w:tcPr>
          <w:p w:rsidR="00C26617" w:rsidRDefault="00C26617" w:rsidP="00C26617">
            <w:pPr>
              <w:ind w:left="34" w:right="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СЛУЖБА ПРИМИРЕНИЯ</w:t>
            </w:r>
          </w:p>
          <w:p w:rsidR="002F534C" w:rsidRDefault="002F534C" w:rsidP="00C26617">
            <w:pPr>
              <w:ind w:left="34" w:right="86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C26617" w:rsidRPr="00C26617" w:rsidRDefault="00C26617" w:rsidP="00C26617">
            <w:pPr>
              <w:ind w:left="34" w:right="86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b/>
                <w:sz w:val="20"/>
                <w:szCs w:val="28"/>
              </w:rPr>
              <w:t>Цели и задачи:</w:t>
            </w:r>
          </w:p>
          <w:p w:rsidR="00C26617" w:rsidRPr="00C26617" w:rsidRDefault="00C26617" w:rsidP="00C26617">
            <w:pPr>
              <w:ind w:left="34" w:right="86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Цель: социализация учащихся через технологии конструктивного общения (формирование правовой культуры).</w:t>
            </w:r>
          </w:p>
          <w:p w:rsidR="00C26617" w:rsidRPr="00C26617" w:rsidRDefault="00C26617" w:rsidP="00C26617">
            <w:pPr>
              <w:ind w:left="34" w:right="86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Приоритетные задачи:</w:t>
            </w:r>
          </w:p>
          <w:p w:rsidR="00C26617" w:rsidRPr="00C26617" w:rsidRDefault="00C26617" w:rsidP="00C26617">
            <w:pPr>
              <w:pStyle w:val="a4"/>
              <w:numPr>
                <w:ilvl w:val="0"/>
                <w:numId w:val="2"/>
              </w:numPr>
              <w:ind w:left="34" w:right="86" w:firstLine="28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создание условий реализации программ примирения для участников школьных конфликтов;</w:t>
            </w:r>
          </w:p>
          <w:p w:rsidR="00C26617" w:rsidRPr="00C26617" w:rsidRDefault="00C26617" w:rsidP="00C26617">
            <w:pPr>
              <w:pStyle w:val="a4"/>
              <w:numPr>
                <w:ilvl w:val="0"/>
                <w:numId w:val="2"/>
              </w:numPr>
              <w:ind w:left="34" w:right="86" w:firstLine="28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самовыражение каждого члена службы через участие в работе службы;</w:t>
            </w:r>
          </w:p>
          <w:p w:rsidR="00C26617" w:rsidRPr="00C26617" w:rsidRDefault="00C26617" w:rsidP="00C26617">
            <w:pPr>
              <w:pStyle w:val="a4"/>
              <w:numPr>
                <w:ilvl w:val="0"/>
                <w:numId w:val="2"/>
              </w:numPr>
              <w:ind w:left="34" w:right="86" w:firstLine="28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обеспечение отношений сотрудничества между учителями и обучающимися;</w:t>
            </w:r>
          </w:p>
          <w:p w:rsidR="00C26617" w:rsidRPr="00C26617" w:rsidRDefault="00C26617" w:rsidP="00C26617">
            <w:pPr>
              <w:pStyle w:val="a4"/>
              <w:numPr>
                <w:ilvl w:val="0"/>
                <w:numId w:val="2"/>
              </w:numPr>
              <w:ind w:left="34" w:right="86" w:firstLine="284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ранняя профилактика правонарушений и преступлений</w:t>
            </w:r>
            <w:r w:rsidRPr="00C26617">
              <w:rPr>
                <w:rFonts w:ascii="Times New Roman" w:hAnsi="Times New Roman" w:cs="Times New Roman"/>
                <w:b/>
                <w:sz w:val="20"/>
                <w:szCs w:val="28"/>
              </w:rPr>
              <w:t>.</w:t>
            </w:r>
          </w:p>
        </w:tc>
        <w:tc>
          <w:tcPr>
            <w:tcW w:w="1012" w:type="dxa"/>
          </w:tcPr>
          <w:p w:rsidR="00C26617" w:rsidRDefault="00C26617" w:rsidP="00A74B7E">
            <w:pPr>
              <w:ind w:right="422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777" w:type="dxa"/>
            <w:shd w:val="clear" w:color="auto" w:fill="FFFFFF" w:themeFill="background1"/>
          </w:tcPr>
          <w:p w:rsidR="00C26617" w:rsidRDefault="00C26617" w:rsidP="00C26617">
            <w:pPr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 «ЮНЫЕ ДРУЗЬЯ ПОЛИЦИИ»</w:t>
            </w:r>
          </w:p>
          <w:p w:rsidR="00C26617" w:rsidRPr="00C26617" w:rsidRDefault="00C26617" w:rsidP="00C26617">
            <w:pPr>
              <w:ind w:right="176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b/>
                <w:sz w:val="20"/>
                <w:szCs w:val="28"/>
              </w:rPr>
              <w:tab/>
              <w:t>Основные направления деятельности</w:t>
            </w:r>
          </w:p>
          <w:p w:rsidR="00C26617" w:rsidRPr="00C26617" w:rsidRDefault="00C26617" w:rsidP="00C26617">
            <w:pPr>
              <w:ind w:right="176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4.1.</w:t>
            </w: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ab/>
              <w:t xml:space="preserve">   Привитие сверстникам военно-патриотических чувств, основанных на знаниях боевых и трудовых традиций отдела внутренних дел, формирование у них гуманного отношения к людям, чувства товарищества.</w:t>
            </w:r>
          </w:p>
          <w:p w:rsidR="00C26617" w:rsidRPr="00C26617" w:rsidRDefault="00C26617" w:rsidP="00C26617">
            <w:pPr>
              <w:ind w:right="176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4.2.</w:t>
            </w: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ab/>
              <w:t xml:space="preserve">   Оказание содействия сотрудникам полиции и администрации Гимназии в проведении правовой пропаганды.</w:t>
            </w:r>
          </w:p>
          <w:p w:rsidR="00C26617" w:rsidRPr="00C26617" w:rsidRDefault="00C26617" w:rsidP="00C26617">
            <w:pPr>
              <w:ind w:right="176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4.3.</w:t>
            </w: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ab/>
              <w:t xml:space="preserve">   Оказание содействия сотрудникам полиции и администрации МКОУ СОШ№</w:t>
            </w:r>
            <w:proofErr w:type="gramStart"/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5  в</w:t>
            </w:r>
            <w:proofErr w:type="gramEnd"/>
            <w:r w:rsidRPr="00C26617">
              <w:rPr>
                <w:rFonts w:ascii="Times New Roman" w:hAnsi="Times New Roman" w:cs="Times New Roman"/>
                <w:sz w:val="20"/>
                <w:szCs w:val="28"/>
              </w:rPr>
              <w:t xml:space="preserve"> обеспечении общественного порядка при проведении культурно-массовых и спортивных мероприятий с участием детей на территории Гимназии и за ее пределами.</w:t>
            </w:r>
          </w:p>
          <w:p w:rsidR="00C26617" w:rsidRPr="00C26617" w:rsidRDefault="00C26617" w:rsidP="00C26617">
            <w:pPr>
              <w:ind w:right="176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4.4.</w:t>
            </w:r>
            <w:r w:rsidRPr="00C26617">
              <w:rPr>
                <w:rFonts w:ascii="Times New Roman" w:hAnsi="Times New Roman" w:cs="Times New Roman"/>
                <w:sz w:val="20"/>
                <w:szCs w:val="28"/>
              </w:rPr>
              <w:tab/>
              <w:t xml:space="preserve">   Пресечение правонарушений среди </w:t>
            </w:r>
            <w:proofErr w:type="gramStart"/>
            <w:r w:rsidRPr="00C26617">
              <w:rPr>
                <w:rFonts w:ascii="Times New Roman" w:hAnsi="Times New Roman" w:cs="Times New Roman"/>
                <w:sz w:val="20"/>
                <w:szCs w:val="28"/>
              </w:rPr>
              <w:t>обучающихся  и</w:t>
            </w:r>
            <w:proofErr w:type="gramEnd"/>
            <w:r w:rsidRPr="00C26617">
              <w:rPr>
                <w:rFonts w:ascii="Times New Roman" w:hAnsi="Times New Roman" w:cs="Times New Roman"/>
                <w:sz w:val="20"/>
                <w:szCs w:val="28"/>
              </w:rPr>
              <w:t xml:space="preserve"> против несовершеннолетних.</w:t>
            </w:r>
          </w:p>
        </w:tc>
      </w:tr>
    </w:tbl>
    <w:p w:rsid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A74B7E" w:rsidRPr="002F534C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color w:val="FFFFFF" w:themeColor="background1"/>
          <w:sz w:val="20"/>
          <w:szCs w:val="28"/>
          <w14:textFill>
            <w14:noFill/>
          </w14:textFill>
        </w:rPr>
      </w:pPr>
    </w:p>
    <w:p w:rsid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A74B7E" w:rsidRP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sectPr w:rsidR="00A74B7E" w:rsidRPr="00A74B7E" w:rsidSect="002F534C">
      <w:pgSz w:w="16838" w:h="11906" w:orient="landscape"/>
      <w:pgMar w:top="964" w:right="1103" w:bottom="851" w:left="1134" w:header="709" w:footer="709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A0497"/>
    <w:multiLevelType w:val="hybridMultilevel"/>
    <w:tmpl w:val="6C6A88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7168732D"/>
    <w:multiLevelType w:val="hybridMultilevel"/>
    <w:tmpl w:val="BB683A7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7E"/>
    <w:rsid w:val="002F534C"/>
    <w:rsid w:val="00341EE2"/>
    <w:rsid w:val="006E0836"/>
    <w:rsid w:val="009E3919"/>
    <w:rsid w:val="00A74B7E"/>
    <w:rsid w:val="00C2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3F988-1DDF-4676-99A5-4D0CB6AA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66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cp:lastPrinted>2015-02-12T09:07:00Z</cp:lastPrinted>
  <dcterms:created xsi:type="dcterms:W3CDTF">2015-02-12T08:34:00Z</dcterms:created>
  <dcterms:modified xsi:type="dcterms:W3CDTF">2015-02-12T09:08:00Z</dcterms:modified>
</cp:coreProperties>
</file>