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55" w:rsidRDefault="00297C55" w:rsidP="00297C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C55" w:rsidRDefault="00297C55" w:rsidP="00297C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97C55" w:rsidRDefault="00297C55" w:rsidP="00297C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297C55" w:rsidRDefault="00297C55" w:rsidP="00297C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7C55" w:rsidRDefault="00297C55" w:rsidP="00297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97C55" w:rsidRPr="00061823" w:rsidRDefault="00061823" w:rsidP="00297C55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</w:t>
      </w:r>
      <w:r w:rsidR="00297C55" w:rsidRPr="00CE54B8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</w:t>
      </w:r>
      <w:r w:rsidR="00297C55" w:rsidRPr="00CE54B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297C55" w:rsidRPr="00061823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297C55" w:rsidRPr="00061823" w:rsidRDefault="00297C55" w:rsidP="00297C55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</w:rPr>
      </w:pPr>
      <w:r w:rsidRPr="00061823">
        <w:rPr>
          <w:rFonts w:ascii="Times New Roman" w:eastAsia="Times New Roman" w:hAnsi="Times New Roman"/>
          <w:sz w:val="24"/>
          <w:szCs w:val="24"/>
        </w:rPr>
        <w:t xml:space="preserve">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06182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Pr="00061823">
        <w:rPr>
          <w:rFonts w:ascii="Times New Roman" w:eastAsia="Times New Roman" w:hAnsi="Times New Roman"/>
          <w:sz w:val="24"/>
          <w:szCs w:val="24"/>
        </w:rPr>
        <w:t xml:space="preserve">Директором  </w:t>
      </w:r>
    </w:p>
    <w:p w:rsidR="00297C55" w:rsidRPr="00061823" w:rsidRDefault="00297C55" w:rsidP="00297C55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</w:rPr>
      </w:pPr>
      <w:r w:rsidRPr="0006182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6182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Pr="00061823">
        <w:rPr>
          <w:rFonts w:ascii="Times New Roman" w:eastAsia="Times New Roman" w:hAnsi="Times New Roman"/>
          <w:sz w:val="24"/>
          <w:szCs w:val="24"/>
        </w:rPr>
        <w:t xml:space="preserve">  МБОУ Туроверовская ООШ             </w:t>
      </w:r>
    </w:p>
    <w:p w:rsidR="00297C55" w:rsidRPr="00061823" w:rsidRDefault="00E12710" w:rsidP="00297C55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</w:rPr>
      </w:pPr>
      <w:r w:rsidRPr="0006182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97C55" w:rsidRPr="00061823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  <w:r w:rsidR="00297C55" w:rsidRPr="00061823">
        <w:rPr>
          <w:rFonts w:ascii="Times New Roman" w:eastAsia="Times New Roman" w:hAnsi="Times New Roman"/>
          <w:sz w:val="24"/>
          <w:szCs w:val="24"/>
        </w:rPr>
        <w:t>____________  В.И.Лаптуров</w:t>
      </w:r>
    </w:p>
    <w:p w:rsidR="00297C55" w:rsidRPr="00CE54B8" w:rsidRDefault="00297C55" w:rsidP="00297C55">
      <w:pPr>
        <w:spacing w:after="0" w:line="240" w:lineRule="auto"/>
        <w:ind w:hanging="851"/>
        <w:rPr>
          <w:rFonts w:ascii="Times New Roman" w:eastAsia="Times New Roman" w:hAnsi="Times New Roman"/>
          <w:color w:val="FF0000"/>
          <w:sz w:val="24"/>
          <w:szCs w:val="24"/>
        </w:rPr>
      </w:pPr>
      <w:r w:rsidRPr="00061823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6182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12710" w:rsidRPr="00061823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2468A9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>Приказ №</w:t>
      </w:r>
      <w:r w:rsidR="00B453E9">
        <w:rPr>
          <w:rFonts w:ascii="Times New Roman" w:eastAsia="Times New Roman" w:hAnsi="Times New Roman"/>
          <w:sz w:val="24"/>
          <w:szCs w:val="24"/>
        </w:rPr>
        <w:t>145</w:t>
      </w:r>
      <w:r w:rsidR="00061823" w:rsidRPr="00061823">
        <w:rPr>
          <w:rFonts w:ascii="Times New Roman" w:eastAsia="Times New Roman" w:hAnsi="Times New Roman"/>
          <w:sz w:val="24"/>
          <w:szCs w:val="24"/>
        </w:rPr>
        <w:t xml:space="preserve">  от</w:t>
      </w:r>
      <w:r w:rsidR="00B453E9">
        <w:rPr>
          <w:rFonts w:ascii="Times New Roman" w:eastAsia="Times New Roman" w:hAnsi="Times New Roman"/>
          <w:sz w:val="24"/>
          <w:szCs w:val="24"/>
        </w:rPr>
        <w:t xml:space="preserve">30.08 </w:t>
      </w:r>
      <w:r w:rsidR="00E27304">
        <w:rPr>
          <w:rFonts w:ascii="Times New Roman" w:eastAsia="Times New Roman" w:hAnsi="Times New Roman"/>
          <w:sz w:val="24"/>
          <w:szCs w:val="24"/>
        </w:rPr>
        <w:t>.2017</w:t>
      </w:r>
      <w:r w:rsidRPr="00061823">
        <w:rPr>
          <w:rFonts w:ascii="Times New Roman" w:eastAsia="Times New Roman" w:hAnsi="Times New Roman"/>
          <w:sz w:val="24"/>
          <w:szCs w:val="24"/>
        </w:rPr>
        <w:t>г</w:t>
      </w:r>
      <w:r w:rsidRPr="00CE54B8">
        <w:rPr>
          <w:rFonts w:ascii="Times New Roman" w:eastAsia="Times New Roman" w:hAnsi="Times New Roman"/>
          <w:color w:val="FF0000"/>
          <w:sz w:val="24"/>
          <w:szCs w:val="24"/>
        </w:rPr>
        <w:t xml:space="preserve">.                         </w:t>
      </w:r>
    </w:p>
    <w:p w:rsidR="00297C55" w:rsidRPr="00CE54B8" w:rsidRDefault="00061823" w:rsidP="00297C5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297C55" w:rsidRPr="00CE54B8" w:rsidRDefault="00297C55" w:rsidP="00297C5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97C55" w:rsidRDefault="00297C55" w:rsidP="00297C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7C55" w:rsidRDefault="00297C55" w:rsidP="00297C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7C55" w:rsidRPr="002468A9" w:rsidRDefault="00297C55" w:rsidP="00297C55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i/>
          <w:sz w:val="32"/>
          <w:szCs w:val="32"/>
        </w:rPr>
      </w:pPr>
      <w:r>
        <w:rPr>
          <w:rFonts w:ascii="Cambria" w:eastAsia="Times New Roman" w:hAnsi="Cambria"/>
          <w:bCs/>
          <w:sz w:val="24"/>
          <w:szCs w:val="24"/>
        </w:rPr>
        <w:t xml:space="preserve">                                                                        </w:t>
      </w:r>
      <w:r w:rsidRPr="002468A9">
        <w:rPr>
          <w:rFonts w:ascii="Cambria" w:eastAsia="Times New Roman" w:hAnsi="Cambria"/>
          <w:b/>
          <w:bCs/>
          <w:sz w:val="32"/>
          <w:szCs w:val="32"/>
        </w:rPr>
        <w:t xml:space="preserve">РАБОЧАЯ  ПРОГРАММА </w:t>
      </w:r>
    </w:p>
    <w:p w:rsidR="00297C55" w:rsidRDefault="00297C55" w:rsidP="00297C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97C55" w:rsidRDefault="00297C55" w:rsidP="00297C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По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технологии</w:t>
      </w:r>
    </w:p>
    <w:p w:rsidR="00297C55" w:rsidRDefault="00297C55" w:rsidP="00297C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Ступень обучения (класс)  6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класс</w:t>
      </w:r>
    </w:p>
    <w:p w:rsidR="00297C55" w:rsidRDefault="00297C55" w:rsidP="00297C55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________________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основное   общее  образование</w:t>
      </w:r>
      <w:r>
        <w:rPr>
          <w:rFonts w:ascii="Times New Roman" w:eastAsia="Times New Roman" w:hAnsi="Times New Roman"/>
          <w:sz w:val="28"/>
          <w:szCs w:val="28"/>
        </w:rPr>
        <w:t xml:space="preserve">__________________________________  </w:t>
      </w:r>
    </w:p>
    <w:p w:rsidR="00297C55" w:rsidRDefault="00297C55" w:rsidP="00297C55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(начальное общее, основное общее, среднее (полное) общее образование с указанием классов)</w:t>
      </w:r>
    </w:p>
    <w:p w:rsidR="00297C55" w:rsidRDefault="00297C55" w:rsidP="00297C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97C55" w:rsidRDefault="00297C55" w:rsidP="00297C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70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(2 ч в неделю)</w:t>
      </w:r>
    </w:p>
    <w:p w:rsidR="00297C55" w:rsidRDefault="00297C55" w:rsidP="00297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Г.Н.Донченко</w:t>
      </w:r>
    </w:p>
    <w:p w:rsidR="00297C55" w:rsidRDefault="00297C55" w:rsidP="00297C55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Учебник Техноло</w:t>
      </w:r>
      <w:r w:rsidR="002468A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ия</w:t>
      </w:r>
    </w:p>
    <w:p w:rsidR="00297C55" w:rsidRDefault="00297C55" w:rsidP="00297C55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Авторы: Н,В Синица. В.Д. Симоненко</w:t>
      </w:r>
    </w:p>
    <w:p w:rsidR="00297C55" w:rsidRDefault="00297C55" w:rsidP="00297C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2976" w:rsidRPr="009C04C9" w:rsidRDefault="00462976" w:rsidP="004629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2976" w:rsidRPr="009C04C9" w:rsidRDefault="00462976" w:rsidP="004629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2976" w:rsidRPr="00541B9A" w:rsidRDefault="00E12710" w:rsidP="00E127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462976" w:rsidRPr="00541B9A">
        <w:rPr>
          <w:rFonts w:ascii="Times New Roman" w:hAnsi="Times New Roman"/>
          <w:b/>
          <w:sz w:val="28"/>
          <w:szCs w:val="28"/>
        </w:rPr>
        <w:t>1  Пояснительная записка</w:t>
      </w:r>
    </w:p>
    <w:p w:rsidR="00462976" w:rsidRPr="00541B9A" w:rsidRDefault="00462976" w:rsidP="004629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     Данная рабочая программа разработана в соответствии с Федеральным законом «Об образовании в Российской Федерации» №273-ФЗ от 29 декабря 2012года, в соответствии с Федеральным Государственным образовательным стандартом основного общего образования (</w:t>
      </w:r>
      <w:r w:rsidRPr="009C04C9">
        <w:rPr>
          <w:rFonts w:ascii="Times New Roman" w:eastAsia="SimSun" w:hAnsi="Times New Roman"/>
          <w:sz w:val="28"/>
          <w:szCs w:val="28"/>
        </w:rPr>
        <w:t>Приказ Министерства образования и науки Российской Федерации от 17.12.2010г. № 1897);</w:t>
      </w:r>
      <w:r w:rsidRPr="009C04C9">
        <w:rPr>
          <w:rFonts w:ascii="Times New Roman" w:hAnsi="Times New Roman"/>
          <w:sz w:val="28"/>
          <w:szCs w:val="28"/>
        </w:rPr>
        <w:t xml:space="preserve"> Примерной программы по технологии для учащихся 5-9 классов (М.: Просвещение, 2010);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4C9">
        <w:rPr>
          <w:rFonts w:ascii="Times New Roman" w:hAnsi="Times New Roman"/>
          <w:sz w:val="28"/>
          <w:szCs w:val="28"/>
        </w:rPr>
        <w:t>на основе программы Технология: 5-8 классы /А.Т.Тищенко, Н.В.Синица (М: Вентана - Граф, 2012), а также основной образовательной программы основного общего образования МБ</w:t>
      </w:r>
      <w:r w:rsidR="00297C55">
        <w:rPr>
          <w:rFonts w:ascii="Times New Roman" w:hAnsi="Times New Roman"/>
          <w:sz w:val="28"/>
          <w:szCs w:val="28"/>
        </w:rPr>
        <w:t>ОУ Туроверовской  ООШ</w:t>
      </w:r>
      <w:r w:rsidRPr="009C04C9">
        <w:rPr>
          <w:rFonts w:ascii="Times New Roman" w:hAnsi="Times New Roman"/>
          <w:sz w:val="28"/>
          <w:szCs w:val="28"/>
        </w:rPr>
        <w:t xml:space="preserve"> 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  Программа позволяет учащимся 5-8 классов получить представления о целях, содержании, об общей стратегии обучения, воспитания и развития учащихся средствами данного учебного предмета дает примерное распределение учебных часов по разделам курса и вариант последовательности их изучения с учетом межпредметных и внутрипредметных связей, логики учебного процесса, возрастных особенностей учащихся.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2976" w:rsidRPr="00541B9A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541B9A">
        <w:rPr>
          <w:rFonts w:ascii="Times New Roman" w:hAnsi="Times New Roman"/>
          <w:b/>
          <w:sz w:val="28"/>
          <w:szCs w:val="28"/>
          <w:highlight w:val="white"/>
        </w:rPr>
        <w:t xml:space="preserve">1.2.  </w:t>
      </w:r>
      <w:r w:rsidRPr="00541B9A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Основной </w:t>
      </w:r>
      <w:r w:rsidRPr="00541B9A">
        <w:rPr>
          <w:rFonts w:ascii="Times New Roman" w:hAnsi="Times New Roman"/>
          <w:b/>
          <w:sz w:val="28"/>
          <w:szCs w:val="28"/>
          <w:highlight w:val="white"/>
        </w:rPr>
        <w:t>целью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41B9A">
        <w:rPr>
          <w:rFonts w:ascii="Times New Roman" w:hAnsi="Times New Roman"/>
          <w:b/>
          <w:sz w:val="28"/>
          <w:szCs w:val="28"/>
          <w:highlight w:val="white"/>
        </w:rPr>
        <w:t>Целью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настоящей </w:t>
      </w:r>
      <w:r w:rsidRPr="00541B9A">
        <w:rPr>
          <w:rFonts w:ascii="Times New Roman" w:hAnsi="Times New Roman"/>
          <w:b/>
          <w:sz w:val="28"/>
          <w:szCs w:val="28"/>
          <w:highlight w:val="white"/>
        </w:rPr>
        <w:t>программы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является формирование представлений о технологической культуре производства, развитие культуры труда подрастающего поколения, воспитание трудовых, гражданских и патриотических качеств личности.</w:t>
      </w:r>
    </w:p>
    <w:p w:rsidR="00462976" w:rsidRPr="00541B9A" w:rsidRDefault="00462976" w:rsidP="0046297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541B9A">
        <w:rPr>
          <w:rFonts w:ascii="Times New Roman" w:hAnsi="Times New Roman"/>
          <w:b/>
          <w:i/>
          <w:sz w:val="28"/>
          <w:szCs w:val="28"/>
          <w:highlight w:val="white"/>
        </w:rPr>
        <w:lastRenderedPageBreak/>
        <w:t xml:space="preserve">Задачи </w:t>
      </w:r>
      <w:r w:rsidRPr="00541B9A">
        <w:rPr>
          <w:rFonts w:ascii="Times New Roman" w:hAnsi="Times New Roman"/>
          <w:b/>
          <w:i/>
          <w:sz w:val="28"/>
          <w:szCs w:val="28"/>
        </w:rPr>
        <w:t>обучения</w:t>
      </w:r>
      <w:r w:rsidRPr="00541B9A">
        <w:rPr>
          <w:rFonts w:ascii="Times New Roman" w:hAnsi="Times New Roman"/>
          <w:b/>
          <w:i/>
          <w:sz w:val="28"/>
          <w:szCs w:val="28"/>
          <w:highlight w:val="white"/>
        </w:rPr>
        <w:t xml:space="preserve">: 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- овладение  приемами ручного и механизированного труда  с использованием распространенных инструментов, машин, распространенной в быту техники,  необходимой в обыденной жизни и будущей профессиональной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- формирование у обучающихся опыта самостоятельной проектно- исследовательской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</w:rPr>
        <w:t>-  формирование системы универсальных учебных действий.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976" w:rsidRPr="00541B9A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41B9A">
        <w:rPr>
          <w:rFonts w:ascii="Times New Roman" w:hAnsi="Times New Roman"/>
          <w:b/>
          <w:sz w:val="28"/>
          <w:szCs w:val="28"/>
        </w:rPr>
        <w:t>1.3 Общая характеристика учебного предмета «Технология. Технологии ведения дома».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Содержание программы предусматривает освоение материала по следующим сквозным образовательным линиям: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- технологическая культура производства;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- распространенные технологии современного производства;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-  культура, эргономика и эстетика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- получение, обработка, хранение и использование технической и технологической информации;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-  основы графики и дизайна;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- элементы домашней и прикладной экономики;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- знакомство с миром профессий,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творческая  проектная деятельность.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В результате изучения технологии 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7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1B9A">
        <w:rPr>
          <w:rFonts w:ascii="Times New Roman" w:hAnsi="Times New Roman"/>
          <w:b/>
          <w:i/>
          <w:sz w:val="28"/>
          <w:szCs w:val="28"/>
        </w:rPr>
        <w:t>ознакомятся: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lastRenderedPageBreak/>
        <w:t xml:space="preserve"> - с ролью технологий в развитии человечества, механизацией труда, технологической культурой производства;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элементами домашней экономики, бюджетом семьи, пред</w:t>
      </w:r>
      <w:r w:rsidRPr="009C04C9">
        <w:rPr>
          <w:rFonts w:ascii="Times New Roman" w:hAnsi="Times New Roman"/>
          <w:sz w:val="28"/>
          <w:szCs w:val="28"/>
        </w:rPr>
        <w:softHyphen/>
        <w:t xml:space="preserve">принимательской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деятельностью, рекламой, ценой, доходом, прибылью;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экологическими требованиями к технологиям, социаль</w:t>
      </w:r>
      <w:r w:rsidRPr="009C04C9">
        <w:rPr>
          <w:rFonts w:ascii="Times New Roman" w:hAnsi="Times New Roman"/>
          <w:sz w:val="28"/>
          <w:szCs w:val="28"/>
        </w:rPr>
        <w:softHyphen/>
        <w:t>ными последствиями применения технологий;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предметами потребления, материальным изделием или не</w:t>
      </w:r>
      <w:r w:rsidRPr="009C04C9">
        <w:rPr>
          <w:rFonts w:ascii="Times New Roman" w:hAnsi="Times New Roman"/>
          <w:sz w:val="28"/>
          <w:szCs w:val="28"/>
        </w:rPr>
        <w:softHyphen/>
        <w:t>материальной услугой, дизайном, проектом, конструкцией;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методами обеспечения безопасности труда, культурой тру</w:t>
      </w:r>
      <w:r w:rsidRPr="009C04C9">
        <w:rPr>
          <w:rFonts w:ascii="Times New Roman" w:hAnsi="Times New Roman"/>
          <w:sz w:val="28"/>
          <w:szCs w:val="28"/>
        </w:rPr>
        <w:softHyphen/>
        <w:t>да, этикой общения на производстве;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информационными технологиями в производстве и сфе</w:t>
      </w:r>
      <w:r w:rsidRPr="009C04C9">
        <w:rPr>
          <w:rFonts w:ascii="Times New Roman" w:hAnsi="Times New Roman"/>
          <w:sz w:val="28"/>
          <w:szCs w:val="28"/>
        </w:rPr>
        <w:softHyphen/>
        <w:t xml:space="preserve">ре услуг, перспективными технологиями;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B9A">
        <w:rPr>
          <w:rFonts w:ascii="Times New Roman" w:hAnsi="Times New Roman"/>
          <w:b/>
          <w:i/>
          <w:sz w:val="28"/>
          <w:szCs w:val="28"/>
        </w:rPr>
        <w:t>овладеют: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C04C9">
        <w:rPr>
          <w:rFonts w:ascii="Times New Roman" w:hAnsi="Times New Roman"/>
          <w:sz w:val="28"/>
          <w:szCs w:val="28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умением распознавать  и  оценивать свойства конструкцион</w:t>
      </w:r>
      <w:r w:rsidRPr="009C04C9">
        <w:rPr>
          <w:rFonts w:ascii="Times New Roman" w:hAnsi="Times New Roman"/>
          <w:sz w:val="28"/>
          <w:szCs w:val="28"/>
        </w:rPr>
        <w:softHyphen/>
        <w:t>ных, текстильных и поделочных материалов;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умением выбирать инструменты, приспособления и обору</w:t>
      </w:r>
      <w:r w:rsidRPr="009C04C9">
        <w:rPr>
          <w:rFonts w:ascii="Times New Roman" w:hAnsi="Times New Roman"/>
          <w:sz w:val="28"/>
          <w:szCs w:val="28"/>
        </w:rPr>
        <w:softHyphen/>
        <w:t>дование для выполнения работ, находить необходимую ин</w:t>
      </w:r>
      <w:r w:rsidRPr="009C04C9">
        <w:rPr>
          <w:rFonts w:ascii="Times New Roman" w:hAnsi="Times New Roman"/>
          <w:sz w:val="28"/>
          <w:szCs w:val="28"/>
        </w:rPr>
        <w:softHyphen/>
        <w:t>формацию в различных источниках, в том числе с использо</w:t>
      </w:r>
      <w:r w:rsidRPr="009C04C9">
        <w:rPr>
          <w:rFonts w:ascii="Times New Roman" w:hAnsi="Times New Roman"/>
          <w:sz w:val="28"/>
          <w:szCs w:val="28"/>
        </w:rPr>
        <w:softHyphen/>
        <w:t>ванием компьютера;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навыками чтения и составления конструкторской и техно</w:t>
      </w:r>
      <w:r w:rsidRPr="009C04C9">
        <w:rPr>
          <w:rFonts w:ascii="Times New Roman" w:hAnsi="Times New Roman"/>
          <w:sz w:val="28"/>
          <w:szCs w:val="28"/>
        </w:rPr>
        <w:softHyphen/>
        <w:t>логической документации, измерения параметров техноло</w:t>
      </w:r>
      <w:r w:rsidRPr="009C04C9">
        <w:rPr>
          <w:rFonts w:ascii="Times New Roman" w:hAnsi="Times New Roman"/>
          <w:sz w:val="28"/>
          <w:szCs w:val="28"/>
        </w:rPr>
        <w:softHyphen/>
        <w:t>гического процесса и продукта труда; выбора, проектирова</w:t>
      </w:r>
      <w:r w:rsidRPr="009C04C9">
        <w:rPr>
          <w:rFonts w:ascii="Times New Roman" w:hAnsi="Times New Roman"/>
          <w:sz w:val="28"/>
          <w:szCs w:val="28"/>
        </w:rPr>
        <w:softHyphen/>
        <w:t>ния, конструирования;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навыками подготовки, организации и планирования тру</w:t>
      </w:r>
      <w:r w:rsidRPr="009C04C9">
        <w:rPr>
          <w:rFonts w:ascii="Times New Roman" w:hAnsi="Times New Roman"/>
          <w:sz w:val="28"/>
          <w:szCs w:val="28"/>
        </w:rPr>
        <w:softHyphen/>
        <w:t>довой деятельности на рабочем месте с учётом  имеющихся ресурсов и условий, соблюдения культуры труда;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C04C9">
        <w:rPr>
          <w:rFonts w:ascii="Times New Roman" w:hAnsi="Times New Roman"/>
          <w:sz w:val="28"/>
          <w:szCs w:val="28"/>
        </w:rPr>
        <w:lastRenderedPageBreak/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462976" w:rsidRPr="004A7D75" w:rsidRDefault="00462976" w:rsidP="0046297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>
        <w:rPr>
          <w:rFonts w:ascii="Times New Roman" w:hAnsi="Times New Roman"/>
          <w:b/>
          <w:i/>
          <w:sz w:val="28"/>
          <w:szCs w:val="28"/>
          <w:highlight w:val="white"/>
        </w:rPr>
        <w:t xml:space="preserve">    </w:t>
      </w:r>
      <w:r w:rsidRPr="004A7D75">
        <w:rPr>
          <w:rFonts w:ascii="Times New Roman" w:hAnsi="Times New Roman"/>
          <w:b/>
          <w:i/>
          <w:sz w:val="28"/>
          <w:szCs w:val="28"/>
          <w:highlight w:val="white"/>
        </w:rPr>
        <w:t>Межпредметные связи, преемственность.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 Обучение технологии предполагает широкое использование межпредметных связей. 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Это связи с </w:t>
      </w:r>
      <w:r w:rsidRPr="004A7D75">
        <w:rPr>
          <w:rFonts w:ascii="Times New Roman" w:hAnsi="Times New Roman"/>
          <w:i/>
          <w:sz w:val="28"/>
          <w:szCs w:val="28"/>
          <w:highlight w:val="white"/>
        </w:rPr>
        <w:t xml:space="preserve">алгеброй 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и </w:t>
      </w:r>
      <w:r w:rsidRPr="004A7D75">
        <w:rPr>
          <w:rFonts w:ascii="Times New Roman" w:hAnsi="Times New Roman"/>
          <w:i/>
          <w:sz w:val="28"/>
          <w:szCs w:val="28"/>
          <w:highlight w:val="white"/>
        </w:rPr>
        <w:t xml:space="preserve">геометрией 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при проведении расчетных операций и графических построений; с </w:t>
      </w:r>
      <w:r w:rsidRPr="004A7D75">
        <w:rPr>
          <w:rFonts w:ascii="Times New Roman" w:hAnsi="Times New Roman"/>
          <w:i/>
          <w:sz w:val="28"/>
          <w:szCs w:val="28"/>
          <w:highlight w:val="white"/>
        </w:rPr>
        <w:t>химией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при изучении свойств конструкционных и текстильных материалов, пищевых продуктов; с </w:t>
      </w:r>
      <w:r w:rsidRPr="004A7D75">
        <w:rPr>
          <w:rFonts w:ascii="Times New Roman" w:hAnsi="Times New Roman"/>
          <w:i/>
          <w:sz w:val="28"/>
          <w:szCs w:val="28"/>
          <w:highlight w:val="white"/>
        </w:rPr>
        <w:t>физикой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при изучении механических характеристик материалов, устройства и принципов работы машин; с </w:t>
      </w:r>
      <w:r w:rsidRPr="004A7D75">
        <w:rPr>
          <w:rFonts w:ascii="Times New Roman" w:hAnsi="Times New Roman"/>
          <w:i/>
          <w:sz w:val="28"/>
          <w:szCs w:val="28"/>
          <w:highlight w:val="white"/>
        </w:rPr>
        <w:t xml:space="preserve">историей 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и </w:t>
      </w:r>
      <w:r w:rsidRPr="004A7D75">
        <w:rPr>
          <w:rFonts w:ascii="Times New Roman" w:hAnsi="Times New Roman"/>
          <w:i/>
          <w:sz w:val="28"/>
          <w:szCs w:val="28"/>
          <w:highlight w:val="white"/>
        </w:rPr>
        <w:t>искусством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при изучении декоративно-прикладного искусства.</w:t>
      </w:r>
    </w:p>
    <w:p w:rsidR="00D83611" w:rsidRDefault="00D83611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611" w:rsidRPr="00D83611" w:rsidRDefault="00D83611" w:rsidP="00D8361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83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Место предмета в базисном учебном плане</w:t>
      </w:r>
      <w:r w:rsidRPr="00D8361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p w:rsidR="00D83611" w:rsidRPr="00D83611" w:rsidRDefault="00D83611" w:rsidP="00D8361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Для изучения образовательной области «Технология» учебным планом  отведено в   7 классе    по  70  часов,  из  расчёта  2  учебных  часа  в  неделю,  </w:t>
      </w:r>
    </w:p>
    <w:p w:rsidR="00D83611" w:rsidRPr="00D83611" w:rsidRDefault="00D83611" w:rsidP="00D8361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8361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С 1сентября-по15 октября и с15 апреля по 31 мая сельхоз труд Ведёт ОпрышкоВ.Н.. </w:t>
      </w:r>
    </w:p>
    <w:p w:rsidR="00D83611" w:rsidRPr="00D83611" w:rsidRDefault="00D83611" w:rsidP="00D8361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Основная часть учебного времени отводится на практическую деятельность -  овладение общетрудовыми умениями и навыками.    Базовыми для  программы  по направлению «Технологии ведения дома» являются  разделы  «Создание   изделий  из  текстильных     и  поделочных  материалов»  и  «Кулинария». Программа  включает  также  разделы: Введение. Культура дома. Интерьер дома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Уход за одеждой. Ремонт одежды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Рукоделие: (Вышивка.Лоскутная техника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Вязание крючком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Вязание на спицах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.)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 машиноведения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 материаловедения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Конструирование и моделирование одежды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 изготовления изделий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Домашняя экономика и основы предпринимательства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самоопределение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Электротехника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творчество (Развитие и закрепление творческих способностей и навыков)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 в художественное конструирование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83611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Творческие проектные работы</w:t>
      </w:r>
      <w:r w:rsidRPr="00D836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D83611" w:rsidRDefault="00D83611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611" w:rsidRPr="009C04C9" w:rsidRDefault="00D83611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2976" w:rsidRPr="004A7D75" w:rsidRDefault="00462976" w:rsidP="0046297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</w:rPr>
        <w:t xml:space="preserve">     </w:t>
      </w:r>
      <w:r w:rsidRPr="004A7D75">
        <w:rPr>
          <w:rFonts w:ascii="Times New Roman" w:hAnsi="Times New Roman"/>
          <w:b/>
          <w:i/>
          <w:sz w:val="28"/>
          <w:szCs w:val="28"/>
        </w:rPr>
        <w:t>Новизна и целесообразность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Новизной данной программы по направлению «Технологии ведения дома» является использование в обучении учащихся информационных и коммуникационных технологий, позволяющих расширить кругозор обучающихся за счет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выполнять схемы для рукоделия, создавать электронные презентации.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</w:t>
      </w:r>
      <w:r w:rsidRPr="009C04C9">
        <w:rPr>
          <w:rFonts w:ascii="Times New Roman" w:hAnsi="Times New Roman"/>
          <w:sz w:val="28"/>
          <w:szCs w:val="28"/>
          <w:highlight w:val="white"/>
        </w:rPr>
        <w:t>В содержании программы сквозной  линией проходят вопросы экологического и эстетического воспитания школьников, знакомство их с различными профессиями.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им выполнять творческие проекты по каждому разделу.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9C04C9">
        <w:rPr>
          <w:rFonts w:ascii="Times New Roman" w:eastAsia="SimSun" w:hAnsi="Times New Roman"/>
          <w:sz w:val="28"/>
          <w:szCs w:val="28"/>
        </w:rPr>
        <w:t>.</w:t>
      </w:r>
    </w:p>
    <w:p w:rsidR="00462976" w:rsidRPr="004A7D75" w:rsidRDefault="00462976" w:rsidP="0046297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4A7D75">
        <w:rPr>
          <w:rFonts w:ascii="Times New Roman" w:hAnsi="Times New Roman"/>
          <w:b/>
          <w:i/>
          <w:sz w:val="28"/>
          <w:szCs w:val="28"/>
          <w:highlight w:val="white"/>
        </w:rPr>
        <w:t>Используемые технологии, методы, формы работы.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Исходя из уровня обученности  класса, используются  наглядные, словесные методы; групповые, индивидуальные, разноуровневые формы работы.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lastRenderedPageBreak/>
        <w:t>Рабочая программа по технологии в 5 - 8 классах подразумевает использование таких организационных форм проведения уроков, как: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Урок </w:t>
      </w:r>
      <w:r w:rsidRPr="009C04C9">
        <w:rPr>
          <w:rFonts w:ascii="Times New Roman" w:hAnsi="Times New Roman"/>
          <w:sz w:val="28"/>
          <w:szCs w:val="28"/>
        </w:rPr>
        <w:t xml:space="preserve"> – 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открытие нового знания;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урок отработки умений и рефлексии;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урок общеметодологической направленности;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урок развивающего контроля;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урок – исследование (урок творчества);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практическая работа;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творческая работа;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урок – презентация.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Приоритетными методами являются упражнения, лабораторные, практические работы, выполнение проектов.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  В процессе обучения используются ИКТ, проектные технологии.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 w:rsidRPr="009C04C9">
        <w:rPr>
          <w:rFonts w:ascii="Times New Roman" w:hAnsi="Times New Roman"/>
          <w:sz w:val="28"/>
          <w:szCs w:val="28"/>
          <w:highlight w:val="white"/>
        </w:rPr>
        <w:t>Реализация целей технологического образования происходит в процессе формирования  у учащихся общеучебных умений и навыков, универсальных способов деятельности и ключевых компетенций.</w:t>
      </w:r>
    </w:p>
    <w:p w:rsidR="00462976" w:rsidRPr="00AC473C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AC473C">
        <w:rPr>
          <w:rFonts w:ascii="Times New Roman" w:hAnsi="Times New Roman"/>
          <w:i/>
          <w:sz w:val="28"/>
          <w:szCs w:val="28"/>
          <w:highlight w:val="white"/>
        </w:rPr>
        <w:t xml:space="preserve">Ключевая компетенция: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 </w:t>
      </w:r>
      <w:r w:rsidRPr="009C04C9">
        <w:rPr>
          <w:rFonts w:ascii="Times New Roman" w:hAnsi="Times New Roman"/>
          <w:sz w:val="28"/>
          <w:szCs w:val="28"/>
          <w:highlight w:val="white"/>
        </w:rPr>
        <w:t>Целевой ориентир школы в уровне сформированности ключевых компетенций учащихся.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473C">
        <w:rPr>
          <w:rFonts w:ascii="Times New Roman" w:hAnsi="Times New Roman"/>
          <w:i/>
          <w:sz w:val="28"/>
          <w:szCs w:val="28"/>
          <w:highlight w:val="white"/>
        </w:rPr>
        <w:t>Общекультурная компетенция</w:t>
      </w:r>
      <w:r w:rsidRPr="009C04C9">
        <w:rPr>
          <w:rFonts w:ascii="Times New Roman" w:hAnsi="Times New Roman"/>
          <w:sz w:val="28"/>
          <w:szCs w:val="28"/>
          <w:highlight w:val="white"/>
        </w:rPr>
        <w:t>.       Способность и готовность: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- организовывать взаимосвязь и упорядочивание своих знаний.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473C">
        <w:rPr>
          <w:rFonts w:ascii="Times New Roman" w:hAnsi="Times New Roman"/>
          <w:i/>
          <w:sz w:val="28"/>
          <w:szCs w:val="28"/>
          <w:highlight w:val="white"/>
        </w:rPr>
        <w:t>Социально-трудовая компетенция.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 Способность и готовность: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- нести ответственность;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lastRenderedPageBreak/>
        <w:t>- организовывать свою работу.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    </w:t>
      </w:r>
      <w:r w:rsidRPr="00AC473C">
        <w:rPr>
          <w:rFonts w:ascii="Times New Roman" w:hAnsi="Times New Roman"/>
          <w:i/>
          <w:sz w:val="28"/>
          <w:szCs w:val="28"/>
          <w:highlight w:val="white"/>
        </w:rPr>
        <w:t>Коммуникативная компетенция.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Усвоение основ коммуникативной культуры личности: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>- овладение навыками неконфликтного общения.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473C">
        <w:rPr>
          <w:rFonts w:ascii="Times New Roman" w:hAnsi="Times New Roman"/>
          <w:i/>
          <w:sz w:val="28"/>
          <w:szCs w:val="28"/>
          <w:highlight w:val="white"/>
        </w:rPr>
        <w:t>Компетенция в сфере личностного определения.</w:t>
      </w:r>
      <w:r w:rsidRPr="009C04C9">
        <w:rPr>
          <w:rFonts w:ascii="Times New Roman" w:hAnsi="Times New Roman"/>
          <w:sz w:val="28"/>
          <w:szCs w:val="28"/>
          <w:highlight w:val="white"/>
        </w:rPr>
        <w:t xml:space="preserve"> Способность и готовность: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C04C9">
        <w:rPr>
          <w:rFonts w:ascii="Times New Roman" w:hAnsi="Times New Roman"/>
          <w:sz w:val="28"/>
          <w:szCs w:val="28"/>
          <w:highlight w:val="white"/>
        </w:rPr>
        <w:t xml:space="preserve">   -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9C04C9">
        <w:rPr>
          <w:rFonts w:ascii="Times New Roman" w:hAnsi="Times New Roman"/>
          <w:sz w:val="28"/>
          <w:szCs w:val="28"/>
          <w:highlight w:val="white"/>
        </w:rPr>
        <w:t>занимать личную позицию в дискуссиях и высказывать свое собственное мнение.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</w:t>
      </w:r>
      <w:r w:rsidRPr="00AC473C">
        <w:rPr>
          <w:rFonts w:ascii="Times New Roman" w:hAnsi="Times New Roman"/>
          <w:b/>
          <w:sz w:val="28"/>
          <w:szCs w:val="28"/>
        </w:rPr>
        <w:t>Система оценки достижений учащихся:</w:t>
      </w:r>
    </w:p>
    <w:p w:rsidR="00462976" w:rsidRPr="00AC473C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пятибалльная, портфолио, проектная работа.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   Форма промежуточной и итоговой аттестации: аттестация (оценка) за I,  II,  III,  IV  четверти и год.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2976" w:rsidRPr="00AC473C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473C">
        <w:rPr>
          <w:rFonts w:ascii="Times New Roman" w:hAnsi="Times New Roman"/>
          <w:b/>
          <w:sz w:val="28"/>
          <w:szCs w:val="28"/>
        </w:rPr>
        <w:t>Результаты изучения учебного предмета  «Технология. Технологии ведения дома».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При изучении технологии в основной школе обеспечивает</w:t>
      </w:r>
      <w:r w:rsidRPr="009C04C9">
        <w:rPr>
          <w:rFonts w:ascii="Times New Roman" w:hAnsi="Times New Roman"/>
          <w:sz w:val="28"/>
          <w:szCs w:val="28"/>
        </w:rPr>
        <w:softHyphen/>
        <w:t>ся достижение личностных, метапредметных и предметных результатов.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     </w:t>
      </w:r>
      <w:r w:rsidRPr="00AC473C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9C04C9">
        <w:rPr>
          <w:rFonts w:ascii="Times New Roman" w:hAnsi="Times New Roman"/>
          <w:sz w:val="28"/>
          <w:szCs w:val="28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развитие трудолюбия и ответственности за качество своей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овладение установками, нормами и правилами научной организации умственного и физического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lastRenderedPageBreak/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становление профессионального самоопределения в выбранной сфере профессиональной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бережное отношение к природным и хозяйственным ресурсам;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готовность к рациональному ведению домашнего хозяйства;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73C">
        <w:rPr>
          <w:rFonts w:ascii="Times New Roman" w:hAnsi="Times New Roman"/>
          <w:b/>
          <w:i/>
          <w:sz w:val="28"/>
          <w:szCs w:val="28"/>
        </w:rPr>
        <w:t>Метапредметными результатами</w:t>
      </w:r>
      <w:r w:rsidRPr="009C04C9">
        <w:rPr>
          <w:rFonts w:ascii="Times New Roman" w:hAnsi="Times New Roman"/>
          <w:sz w:val="28"/>
          <w:szCs w:val="28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 планирование процесса познавательно-трудовой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самостоятельная организация и выполнение различных творческих работ по созданию технических изделий;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виртуальное и натурное моделирование технических и технологических процессов объектов;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lastRenderedPageBreak/>
        <w:t>-  выявление потребностей, проектирование и создание объектов, имеющих потребительную стоимость;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согласование и координация совместной познавательно-трудовой деятельности с другими ее участниками;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 объективное оценивание вклада своей познавательно-трудовой деятельности в решение общих задач коллектива;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диагностика результатов познавательно-трудовой деятельности по принятым критериям и показателям;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соблюдение норм и правил культуры труда в соответствии с технологической культурой производства;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 соблюдение норм и правил безопасности познавательно-трудовой деятельности и созидательного труда.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   </w:t>
      </w:r>
      <w:r w:rsidRPr="00AC473C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Pr="009C04C9">
        <w:rPr>
          <w:rFonts w:ascii="Times New Roman" w:hAnsi="Times New Roman"/>
          <w:sz w:val="28"/>
          <w:szCs w:val="28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462976" w:rsidRPr="00AC473C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C473C">
        <w:rPr>
          <w:rFonts w:ascii="Times New Roman" w:hAnsi="Times New Roman"/>
          <w:i/>
          <w:sz w:val="28"/>
          <w:szCs w:val="28"/>
        </w:rPr>
        <w:t>в познавательной сфере: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формирование целостного представления о техносфере;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- рациональное использование учебной и дополнительной технической и  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  технологической информации для проектирования и создания объектов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lastRenderedPageBreak/>
        <w:t>- практическое освоение обучающимися основ проектно-исследовательской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оценка технологических свойств материалов и областей их применения;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ориентация в имеющихся и возможных технических средствах и технологиях создания объектов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владение алгоритмами и методами решения технических и технологических задач;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применение элементов прикладной экономики при обосновании технологий и проектов;</w:t>
      </w:r>
    </w:p>
    <w:p w:rsidR="00462976" w:rsidRPr="00AC473C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C473C">
        <w:rPr>
          <w:rFonts w:ascii="Times New Roman" w:hAnsi="Times New Roman"/>
          <w:i/>
          <w:sz w:val="28"/>
          <w:szCs w:val="28"/>
        </w:rPr>
        <w:t xml:space="preserve">в трудовой сфере: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планирование технологического процесса и процесса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подбор материалов с учетом характера объекта труда и технологии;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проведение необходимых опытов и исследований при подборе материалов и проектировании объекта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проектирование последовательности операций и составление операционной карты работ;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lastRenderedPageBreak/>
        <w:t>- выполнение технологических операций с соблюдением установленных норм, стандартов и ограничений;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соблюдение норм и правил безопасности труда и пожарной безопасности;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соблюдение трудовой и технологической дисциплины;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обоснование критериев и показателей качества промежуточных и конечных результатов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выявление допущенных ошибок в процессе труда и обоснование способов их исправления;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документирование результатов труда и проектной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расчет себестоимости продукта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экономическая оценка возможной прибыли с учетом сложившейся ситуации на рынке товаров и услуг;</w:t>
      </w:r>
    </w:p>
    <w:p w:rsidR="00462976" w:rsidRPr="00AC473C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C473C">
        <w:rPr>
          <w:rFonts w:ascii="Times New Roman" w:hAnsi="Times New Roman"/>
          <w:i/>
          <w:sz w:val="28"/>
          <w:szCs w:val="28"/>
        </w:rPr>
        <w:t>в  мотивационной сфере: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оценивание своей способности и готовности к труду в конкретной предметной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оценивание своей способности и готовности к предпринимательской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lastRenderedPageBreak/>
        <w:t>- выраженная готовность к труду в сфере материального производства;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осознание ответственности за качество результатов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наличие экологической культуры при обосновании объекта труда и выполнении работ;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стремление к экономии и бережливости в расходовании времени, материалов, денежных средств и труда;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 xml:space="preserve">в  эстетической сфере: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дизайнерское проектирование технического изделия;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моделирование художественного оформления объекта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разработка варианта рекламы выполненного технического объекта;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опрятное содержание рабочей одежды;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 xml:space="preserve">в коммуникативной сфере: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выбор знаковых систем и средств для кодирования и оформления информации в процессе коммуникации;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публичная презентация и защита проекта технического изделия;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разработка вариантов рекламных образов, слоганов и лейблов;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потребительская оценка зрительного ряда действующей рекламы;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lastRenderedPageBreak/>
        <w:t xml:space="preserve">в физиолого-психологической сфере: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достижение необходимой точности движений при выполнении различных технологических операций;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- сочетание образного и логического мышления в процессе проектной деятельности. </w:t>
      </w:r>
    </w:p>
    <w:p w:rsidR="00E85825" w:rsidRPr="00E85825" w:rsidRDefault="00E85825" w:rsidP="00E8582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E858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предмета в базисном учебном плане</w:t>
      </w:r>
      <w:r w:rsidRPr="00E8582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</w:p>
    <w:p w:rsidR="00E85825" w:rsidRPr="00E85825" w:rsidRDefault="00E85825" w:rsidP="00E8582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Для изучения образовательной области «Технология» учебным планом  отведено в   7 классе    по  70  часов,  из  расчёта  2  учебных  часа  в  неделю,  </w:t>
      </w:r>
    </w:p>
    <w:p w:rsidR="00E85825" w:rsidRPr="00E85825" w:rsidRDefault="00E85825" w:rsidP="00E8582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E8582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С 1сентября-по15 октября и с15 апреля по 31 мая сельхоз труд Ведёт ОпрышкоВ.Н.. </w:t>
      </w:r>
    </w:p>
    <w:p w:rsidR="00E85825" w:rsidRPr="00E85825" w:rsidRDefault="00E85825" w:rsidP="00E85825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Основная часть учебного времени отводится на практическую деятельность -  овладение общетрудовыми умениями и навыками.    Базовыми для  программы  по направлению «Технологии ведения дома» являются  разделы  «Создание   изделий  из  текстильных     и  поделочных  материалов»  и  «Кулинария». Программа  включает  также  разделы: Введение. Культура дома. Интерьер дома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Уход за одеждой. Ремонт одежды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Рукоделие: (Вышивка.Лоскутная техника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Вязание крючком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Вязание на спицах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.)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 машиноведения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 материаловедения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Конструирование и моделирование одежды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 изготовления изделий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Домашняя экономика и основы предпринимательства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самоопределение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Электротехника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творчество (Развитие и закрепление творческих способностей и навыков)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 в художественное конструирование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E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Творческие проектные работы</w:t>
      </w:r>
      <w:r w:rsidRPr="00E8582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462976" w:rsidRPr="00E85825" w:rsidRDefault="00462976" w:rsidP="00462976">
      <w:pPr>
        <w:spacing w:after="0" w:line="360" w:lineRule="auto"/>
        <w:ind w:right="-372"/>
        <w:jc w:val="both"/>
        <w:rPr>
          <w:rFonts w:ascii="Times New Roman" w:hAnsi="Times New Roman"/>
          <w:sz w:val="24"/>
          <w:szCs w:val="24"/>
        </w:rPr>
      </w:pPr>
    </w:p>
    <w:p w:rsidR="00462976" w:rsidRPr="00F55A4F" w:rsidRDefault="00462976" w:rsidP="00297C55">
      <w:pPr>
        <w:spacing w:after="0" w:line="360" w:lineRule="auto"/>
        <w:ind w:right="-372"/>
        <w:jc w:val="both"/>
        <w:rPr>
          <w:rFonts w:ascii="Times New Roman" w:hAnsi="Times New Roman"/>
          <w:b/>
          <w:sz w:val="28"/>
          <w:szCs w:val="28"/>
        </w:rPr>
      </w:pPr>
      <w:r w:rsidRPr="00F55A4F">
        <w:rPr>
          <w:rFonts w:ascii="Times New Roman" w:hAnsi="Times New Roman"/>
          <w:b/>
          <w:sz w:val="28"/>
          <w:szCs w:val="28"/>
        </w:rPr>
        <w:t>2. Содержание программы «Технология.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A4F">
        <w:rPr>
          <w:rFonts w:ascii="Times New Roman" w:hAnsi="Times New Roman"/>
          <w:b/>
          <w:sz w:val="28"/>
          <w:szCs w:val="28"/>
        </w:rPr>
        <w:t>Технологии ведения дома», 6 класс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5A4F">
        <w:rPr>
          <w:rFonts w:ascii="Times New Roman" w:hAnsi="Times New Roman"/>
          <w:b/>
          <w:sz w:val="28"/>
          <w:szCs w:val="28"/>
          <w:u w:val="single"/>
        </w:rPr>
        <w:t>Раздел «Технологии домашнего хозяйства»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A4F">
        <w:rPr>
          <w:rFonts w:ascii="Times New Roman" w:hAnsi="Times New Roman"/>
          <w:b/>
          <w:sz w:val="28"/>
          <w:szCs w:val="28"/>
        </w:rPr>
        <w:t>Тема 1. Интерьер жилого дома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lastRenderedPageBreak/>
        <w:t>Понятие о композиции 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Выполнение электронной презентации «Декоративное оформление интерьера»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A4F">
        <w:rPr>
          <w:rFonts w:ascii="Times New Roman" w:hAnsi="Times New Roman"/>
          <w:b/>
          <w:sz w:val="28"/>
          <w:szCs w:val="28"/>
        </w:rPr>
        <w:t xml:space="preserve">Тема 2. Комнатные растения в интерьере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Понятие о фитодизайне как искусстве оформления интерьера, создание композиций с использованием растений. Роль комнатных растений в интерьере. Приёмы их размещения в интерьере: одиночные растения, композиция из горшечных растений, комнатный садик, террариум.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растениями.. пересадка и перевалка комнатного растения. Технологии выращивания цветов без почвы: гидропоника, на субстратах, аэропоника. Профессия садовник. </w:t>
      </w:r>
      <w:r w:rsidRPr="00F55A4F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Перевалка (пересадка) комнатных растений. Уход за растениями в кабинете технологии, классной комнате, холлах школы.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5A4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Раздел «Кулинария»    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A4F">
        <w:rPr>
          <w:rFonts w:ascii="Times New Roman" w:hAnsi="Times New Roman"/>
          <w:b/>
          <w:sz w:val="28"/>
          <w:szCs w:val="28"/>
        </w:rPr>
        <w:t xml:space="preserve">Тема 1.  Блюда из рыбы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Пищевая ценность рыбы. Содержание в них белков, жиров, углеводов, витаминов. Виды рыбных продуктов. Маркировка консервов.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Признаки доброкачественности рыбы. Условия и сроки хранения рыбной продукции. Оттаивание рыбы. Вымачивание солёной рыбы. Разделка рыбы. Санитарные требования при обработке рыбы. Тепловая обработка рыбы.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Технология приготовления блюд из рыбы. Подача готовых блюд. Требования к качеству готовых блюд.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Определение свежести рыбы. Технология приготовления  блюд из рыбы.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Определение качества термической обработки рыбных блюд. 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A4F">
        <w:rPr>
          <w:rFonts w:ascii="Times New Roman" w:hAnsi="Times New Roman"/>
          <w:b/>
          <w:sz w:val="28"/>
          <w:szCs w:val="28"/>
        </w:rPr>
        <w:t xml:space="preserve">Тема 2.  Блюда из нерыбных продуктов моря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Пищевая ценность нерыбных продуктов моря. Содержание в них белков, жиров, углеводов, витаминов. Виды нерыбных продуктов моря, продуктов из них. Маркировка консервов.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Технология приготовления блюд из нерыбных продуктов моря. Подача готовых блюд. Требования к качеству готовых блюд.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t xml:space="preserve">Лабораторно-практические и практические работы.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Технология приготовления блюд из морепродуктов.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A4F">
        <w:rPr>
          <w:rFonts w:ascii="Times New Roman" w:hAnsi="Times New Roman"/>
          <w:b/>
          <w:sz w:val="28"/>
          <w:szCs w:val="28"/>
        </w:rPr>
        <w:t>Тема 3. Технология первичной и тепловой обработки мяса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2976" w:rsidRPr="00F55A4F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06A0">
        <w:rPr>
          <w:rFonts w:ascii="Times New Roman" w:hAnsi="Times New Roman"/>
          <w:b/>
          <w:sz w:val="28"/>
          <w:szCs w:val="28"/>
        </w:rPr>
        <w:t xml:space="preserve"> </w:t>
      </w:r>
      <w:r w:rsidRPr="00F07C94">
        <w:rPr>
          <w:rFonts w:ascii="Times New Roman" w:hAnsi="Times New Roman"/>
          <w:b/>
          <w:sz w:val="28"/>
          <w:szCs w:val="28"/>
        </w:rPr>
        <w:t>Приготовление блюд из мяса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A4F">
        <w:rPr>
          <w:rFonts w:ascii="Times New Roman" w:hAnsi="Times New Roman"/>
          <w:i/>
          <w:sz w:val="28"/>
          <w:szCs w:val="28"/>
        </w:rPr>
        <w:lastRenderedPageBreak/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</w:t>
      </w:r>
      <w:r w:rsidRPr="009C06A0">
        <w:rPr>
          <w:rFonts w:ascii="Times New Roman" w:hAnsi="Times New Roman"/>
          <w:sz w:val="28"/>
          <w:szCs w:val="28"/>
        </w:rPr>
        <w:t xml:space="preserve">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C04C9">
        <w:rPr>
          <w:rFonts w:ascii="Times New Roman" w:hAnsi="Times New Roman"/>
          <w:sz w:val="28"/>
          <w:szCs w:val="28"/>
        </w:rPr>
        <w:t>Технология приготовления блюд из мяса. Определение качества термической обработки мясных блюд. Подача готовых блюд к столу. Гарниры к мясным блюдам.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 xml:space="preserve">Лабораторно-практические и практические работы. 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Технология первичной и тепловой обработки мяса.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6A0">
        <w:rPr>
          <w:rFonts w:ascii="Times New Roman" w:hAnsi="Times New Roman"/>
          <w:sz w:val="28"/>
          <w:szCs w:val="28"/>
        </w:rPr>
        <w:t xml:space="preserve"> </w:t>
      </w:r>
      <w:r w:rsidRPr="009C04C9">
        <w:rPr>
          <w:rFonts w:ascii="Times New Roman" w:hAnsi="Times New Roman"/>
          <w:sz w:val="28"/>
          <w:szCs w:val="28"/>
        </w:rPr>
        <w:t>Технология приготовления блюд из мяса.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F07C94">
        <w:rPr>
          <w:rFonts w:ascii="Times New Roman" w:hAnsi="Times New Roman"/>
          <w:b/>
          <w:sz w:val="28"/>
          <w:szCs w:val="28"/>
        </w:rPr>
        <w:t>.  Блюда из птицы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</w:t>
      </w: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Виды домашней и сельскохозяйственной птицы и их кулинарное употребление. Способу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 xml:space="preserve">Лабораторно-практические и практические работы.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Технология приготовления блюд из птицы.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</w:t>
      </w:r>
      <w:r w:rsidRPr="00F07C9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F07C94">
        <w:rPr>
          <w:rFonts w:ascii="Times New Roman" w:hAnsi="Times New Roman"/>
          <w:b/>
          <w:sz w:val="28"/>
          <w:szCs w:val="28"/>
        </w:rPr>
        <w:t>.  Заправочные супы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lastRenderedPageBreak/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Значение супов рационе питания. Технология приготовления бульонов, используемых при приготовлении заправочных супов.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4C9">
        <w:rPr>
          <w:rFonts w:ascii="Times New Roman" w:hAnsi="Times New Roman"/>
          <w:sz w:val="28"/>
          <w:szCs w:val="28"/>
        </w:rPr>
        <w:t>Виды заправочных супов. Технология приготовления щей, борща, рассольника,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4C9">
        <w:rPr>
          <w:rFonts w:ascii="Times New Roman" w:hAnsi="Times New Roman"/>
          <w:sz w:val="28"/>
          <w:szCs w:val="28"/>
        </w:rPr>
        <w:t>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Технология приготовления заправочного супа.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</w:t>
      </w:r>
      <w:r w:rsidRPr="00F07C9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F07C94">
        <w:rPr>
          <w:rFonts w:ascii="Times New Roman" w:hAnsi="Times New Roman"/>
          <w:b/>
          <w:sz w:val="28"/>
          <w:szCs w:val="28"/>
        </w:rPr>
        <w:t>.  Приготовление обеда. Сервировка стола к обеду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</w:t>
      </w: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Меню обеда. Сервировка стола к обеду. Особенности сервировки стола к завтраку.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Составление меню обеда. Приготовление обеда. Сервировка стола к обеду. Определение калорийности блюд.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04C9">
        <w:rPr>
          <w:rFonts w:ascii="Times New Roman" w:hAnsi="Times New Roman"/>
          <w:sz w:val="28"/>
          <w:szCs w:val="28"/>
        </w:rPr>
        <w:t xml:space="preserve">     </w:t>
      </w:r>
      <w:r w:rsidRPr="00F07C94">
        <w:rPr>
          <w:rFonts w:ascii="Times New Roman" w:hAnsi="Times New Roman"/>
          <w:b/>
          <w:sz w:val="28"/>
          <w:szCs w:val="28"/>
          <w:u w:val="single"/>
        </w:rPr>
        <w:t>Раздел «Создание изделий из текстильных материалов»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1. Виды и свойства текстильных материалов из химических волокон.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Классификация текстильных химических во</w:t>
      </w:r>
      <w:r w:rsidRPr="009C04C9">
        <w:rPr>
          <w:rFonts w:ascii="Times New Roman" w:hAnsi="Times New Roman"/>
          <w:sz w:val="28"/>
          <w:szCs w:val="28"/>
        </w:rPr>
        <w:softHyphen/>
        <w:t>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Изучение свойств текстильных материалов из химических волокон.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2.  Конструирование плечевой одежды с цельнокроеным коротким рукавом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lastRenderedPageBreak/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Изготовление выкроек для образцов ручных и машинных работ. Снятие мерок и построение чертежа швейного  изде</w:t>
      </w:r>
      <w:r w:rsidRPr="009C04C9">
        <w:rPr>
          <w:rFonts w:ascii="Times New Roman" w:hAnsi="Times New Roman"/>
          <w:sz w:val="28"/>
          <w:szCs w:val="28"/>
        </w:rPr>
        <w:softHyphen/>
        <w:t>лия с цельнокроеным рукавом в натуральную величину (проектное изделие).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3.  Моделирование плечевой одежды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 xml:space="preserve">Теоретические сведения. </w:t>
      </w:r>
      <w:r w:rsidRPr="009C04C9">
        <w:rPr>
          <w:rFonts w:ascii="Times New Roman" w:hAnsi="Times New Roman"/>
          <w:sz w:val="28"/>
          <w:szCs w:val="28"/>
        </w:rPr>
        <w:t>Понятие о моделировании одежды. Моделирование формы вырез</w:t>
      </w:r>
      <w:r>
        <w:rPr>
          <w:rFonts w:ascii="Times New Roman" w:hAnsi="Times New Roman"/>
          <w:sz w:val="28"/>
          <w:szCs w:val="28"/>
        </w:rPr>
        <w:t>а</w:t>
      </w:r>
      <w:r w:rsidRPr="009C04C9">
        <w:rPr>
          <w:rFonts w:ascii="Times New Roman" w:hAnsi="Times New Roman"/>
          <w:sz w:val="28"/>
          <w:szCs w:val="28"/>
        </w:rPr>
        <w:t xml:space="preserve">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 подкройной обтачки горловины переда, подборта. Подготовка выкройки к раскрою. Профессия художник по костюму.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9C04C9">
        <w:rPr>
          <w:rFonts w:ascii="Times New Roman" w:hAnsi="Times New Roman"/>
          <w:sz w:val="28"/>
          <w:szCs w:val="28"/>
        </w:rPr>
        <w:t xml:space="preserve">Моделирование выкройки проектного изделия. Подготовка выкройки проектного изделия к раскрою. 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4.  Раскрой плечевого изделия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Раскрой плечевого изделия.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5. Ручные швейные работы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lastRenderedPageBreak/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Понятие о дублировании деталей кроя. Технология соединения деталей. Правила безопасной работы утюгом. Способы переноса линии выкройки на детали кроя с помощью прямых копировальных стежков. Основные операции при ручных работах: временное соединение мелкой детали с крупной – примётывание; временное ниточное закрепление стачных и вывернутых краёв – вымётывание.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Изготовление образцов ручных швов.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6. Дефекты машинной строчки. Приспособления к швейной машине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Устройство швейной иглы. Неполадки, связанные с неправильной установкой иглы, её поломкой. Замена машинной иглы. Неполадки, связанные с неправильным натяжением ниток: петляние сверху и снизу, слабая и стянутая строчка. Назначение и правила использования регулятора натяжения верхней нитки. Уход за швейной машиной: чистка и смазка движущихся и вращающихся частей. Приспособления к швейной машине. Технология обмётывания петель и пришивания пуговицы с помощью швейной машины.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Определение вида дефекта строчки по её виду.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7.  Машинные работы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Основные машинные операции: присоединение мелкой детали к крупной – притачивание. Соединение деталей по кругу с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последующим вывёртыванием – обтачивание. Обработка припусков на швы перед вывёртыванием. Классификация машинных швов: соединительные (обтачной шов)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lastRenderedPageBreak/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Изготовление образцов машинных швов.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8. Обработка мелких деталей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Обработка мелких деталей швейного изделия. Вырезание подкройной обтачки, косой бейки.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9C04C9">
        <w:rPr>
          <w:rFonts w:ascii="Times New Roman" w:hAnsi="Times New Roman"/>
          <w:sz w:val="28"/>
          <w:szCs w:val="28"/>
        </w:rPr>
        <w:t>Обработка мелких деталей.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 xml:space="preserve">Тема 9. Подготовка и проведение примерки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Подготовка и проведение примерки плечевой одежды с цельнокроеным  рукавом. Устранение дефектов после примерки.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Проведение примерки плечевого изделия.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10. Технология изготовления плечевого  изделия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Последовательность изготовления плечевой одежды с цельнокроеным рукавом. Технология обработки плечевых швов, нижних срезов рукавов. Обработка боковых швов. Обработка нижнего среза изделия. Окончательная отделка изделия.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 xml:space="preserve">Лабораторно-практические и практические работы.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Обработка проектного изделия по индивидуальному плану.</w:t>
      </w:r>
    </w:p>
    <w:p w:rsidR="00462976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   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04C9">
        <w:rPr>
          <w:rFonts w:ascii="Times New Roman" w:hAnsi="Times New Roman"/>
          <w:sz w:val="28"/>
          <w:szCs w:val="28"/>
        </w:rPr>
        <w:t xml:space="preserve">  </w:t>
      </w:r>
      <w:r w:rsidRPr="00F07C94">
        <w:rPr>
          <w:rFonts w:ascii="Times New Roman" w:hAnsi="Times New Roman"/>
          <w:b/>
          <w:sz w:val="28"/>
          <w:szCs w:val="28"/>
          <w:u w:val="single"/>
        </w:rPr>
        <w:t>Раздел «Художественные ремёсла»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 xml:space="preserve">Тема 1. Основные виды петель при вязании крючком. Вязание полотна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Краткие сведения из истории старинного рукоделия – вязания. Вязаные изделия в современной моде. Материалы и инструменты для вязания.  Виды крючков и спиц. Правила подбора инструментов в зависимости от вида изделия и толщины ниток. Организация рабочего места при вязании. Расчёт количества петель </w:t>
      </w:r>
      <w:r w:rsidRPr="009C04C9">
        <w:rPr>
          <w:rFonts w:ascii="Times New Roman" w:hAnsi="Times New Roman"/>
          <w:sz w:val="28"/>
          <w:szCs w:val="28"/>
        </w:rPr>
        <w:lastRenderedPageBreak/>
        <w:t xml:space="preserve">для изделия. Условные обозначения, применяемые при вязании крючком. Вязание полотна: начало вязания вязание рядами, основные способы вывязывания петель, закрепление вязания. 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Экскурсия в краеведческий музей. Изучение лучших работ мастеров декоративно-прикладного искусства родного края. Зарисовка и фотографирование наиболее интересных образцов рукоделия.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7C94">
        <w:rPr>
          <w:rFonts w:ascii="Times New Roman" w:hAnsi="Times New Roman"/>
          <w:b/>
          <w:sz w:val="28"/>
          <w:szCs w:val="28"/>
        </w:rPr>
        <w:t>Тема 2.  Вязание по кругу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 </w:t>
      </w: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Вязание по кругу: основное кольцо. Способы вязания по кругу: по спирали, кругами. Профессия вязальщица текстильно-галантерейных изделий.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Лабораторно-практические и практические работы.</w:t>
      </w:r>
      <w:r w:rsidRPr="009C04C9">
        <w:rPr>
          <w:rFonts w:ascii="Times New Roman" w:hAnsi="Times New Roman"/>
          <w:sz w:val="28"/>
          <w:szCs w:val="28"/>
        </w:rPr>
        <w:t xml:space="preserve"> Выполнить образцы плотного вязания по кругу крючком.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 xml:space="preserve">. 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7C94">
        <w:rPr>
          <w:rFonts w:ascii="Times New Roman" w:hAnsi="Times New Roman"/>
          <w:b/>
          <w:sz w:val="28"/>
          <w:szCs w:val="28"/>
          <w:u w:val="single"/>
        </w:rPr>
        <w:t>Раздел «Технологии творческой и опытнической деятельности»</w:t>
      </w:r>
    </w:p>
    <w:p w:rsidR="00462976" w:rsidRPr="00F07C94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F07C94">
        <w:rPr>
          <w:rFonts w:ascii="Times New Roman" w:hAnsi="Times New Roman"/>
          <w:b/>
          <w:sz w:val="28"/>
          <w:szCs w:val="28"/>
        </w:rPr>
        <w:t>Творческая проектная деятельность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C94">
        <w:rPr>
          <w:rFonts w:ascii="Times New Roman" w:hAnsi="Times New Roman"/>
          <w:i/>
          <w:sz w:val="28"/>
          <w:szCs w:val="28"/>
        </w:rPr>
        <w:t>Теоретические сведения.</w:t>
      </w:r>
      <w:r w:rsidRPr="009C04C9">
        <w:rPr>
          <w:rFonts w:ascii="Times New Roman" w:hAnsi="Times New Roman"/>
          <w:sz w:val="28"/>
          <w:szCs w:val="28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творческого проекта шестиклассников.</w:t>
      </w:r>
    </w:p>
    <w:p w:rsidR="00462976" w:rsidRPr="009C04C9" w:rsidRDefault="00462976" w:rsidP="00462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4C9">
        <w:rPr>
          <w:rFonts w:ascii="Times New Roman" w:hAnsi="Times New Roman"/>
          <w:sz w:val="28"/>
          <w:szCs w:val="28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</w:t>
      </w:r>
      <w:r w:rsidRPr="009C04C9">
        <w:rPr>
          <w:rFonts w:ascii="Times New Roman" w:hAnsi="Times New Roman"/>
          <w:sz w:val="28"/>
          <w:szCs w:val="28"/>
        </w:rPr>
        <w:softHyphen/>
        <w:t>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E27304" w:rsidRPr="00B6447B" w:rsidRDefault="00B6447B" w:rsidP="00462976">
      <w:pPr>
        <w:spacing w:after="0" w:line="360" w:lineRule="auto"/>
        <w:rPr>
          <w:rFonts w:ascii="Arial Rounded MT Bold" w:hAnsi="Arial Rounded MT Bold" w:cs="Times New Roman"/>
          <w:sz w:val="28"/>
          <w:szCs w:val="28"/>
        </w:rPr>
      </w:pPr>
      <w:r w:rsidRPr="00B6447B">
        <w:rPr>
          <w:rFonts w:ascii="Calibri" w:hAnsi="Calibri" w:cs="Calibri"/>
          <w:i/>
          <w:sz w:val="28"/>
          <w:szCs w:val="28"/>
        </w:rPr>
        <w:lastRenderedPageBreak/>
        <w:t>Календарно</w:t>
      </w:r>
      <w:r w:rsidRPr="00B6447B">
        <w:rPr>
          <w:rFonts w:ascii="Arial Rounded MT Bold" w:hAnsi="Arial Rounded MT Bold" w:cs="Times New Roman"/>
          <w:i/>
          <w:sz w:val="28"/>
          <w:szCs w:val="28"/>
        </w:rPr>
        <w:t>-</w:t>
      </w:r>
      <w:r w:rsidRPr="00B6447B">
        <w:rPr>
          <w:rFonts w:ascii="Calibri" w:hAnsi="Calibri" w:cs="Calibri"/>
          <w:i/>
          <w:sz w:val="28"/>
          <w:szCs w:val="28"/>
        </w:rPr>
        <w:t>тематическое</w:t>
      </w:r>
      <w:r w:rsidRPr="00B6447B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B6447B">
        <w:rPr>
          <w:rFonts w:ascii="Calibri" w:hAnsi="Calibri" w:cs="Calibri"/>
          <w:i/>
          <w:sz w:val="28"/>
          <w:szCs w:val="28"/>
        </w:rPr>
        <w:t>планирование</w:t>
      </w:r>
      <w:r w:rsidRPr="00B6447B">
        <w:rPr>
          <w:rFonts w:ascii="Arial Rounded MT Bold" w:hAnsi="Arial Rounded MT Bold" w:cs="Times New Roman"/>
          <w:i/>
          <w:sz w:val="28"/>
          <w:szCs w:val="28"/>
        </w:rPr>
        <w:t xml:space="preserve"> 6 </w:t>
      </w:r>
      <w:r w:rsidRPr="00B6447B">
        <w:rPr>
          <w:rFonts w:ascii="Calibri" w:hAnsi="Calibri" w:cs="Calibri"/>
          <w:i/>
          <w:sz w:val="28"/>
          <w:szCs w:val="28"/>
        </w:rPr>
        <w:t>класс</w:t>
      </w:r>
      <w:r w:rsidRPr="00B6447B">
        <w:rPr>
          <w:rFonts w:ascii="Arial Rounded MT Bold" w:hAnsi="Arial Rounded MT Bold" w:cs="Times New Roman"/>
          <w:i/>
          <w:sz w:val="28"/>
          <w:szCs w:val="28"/>
        </w:rPr>
        <w:t xml:space="preserve"> 2017-2018 </w:t>
      </w:r>
      <w:r w:rsidRPr="00B6447B">
        <w:rPr>
          <w:rFonts w:ascii="Calibri" w:hAnsi="Calibri" w:cs="Calibri"/>
          <w:i/>
          <w:sz w:val="28"/>
          <w:szCs w:val="28"/>
        </w:rPr>
        <w:t>год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846"/>
        <w:gridCol w:w="850"/>
        <w:gridCol w:w="6096"/>
        <w:gridCol w:w="986"/>
      </w:tblGrid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gridSpan w:val="2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Тема урока</w:t>
            </w:r>
          </w:p>
        </w:tc>
        <w:tc>
          <w:tcPr>
            <w:tcW w:w="986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Кол-во часов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19.10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right="-86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Вводный урок. </w:t>
            </w:r>
          </w:p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19.10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26.10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left="-38" w:right="-78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Интерьер жилого дома</w:t>
            </w:r>
          </w:p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Планирование жилого дома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3-4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26.10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09.11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B6447B">
              <w:rPr>
                <w:bCs/>
                <w:sz w:val="28"/>
                <w:szCs w:val="28"/>
              </w:rPr>
              <w:t>Комнатные растения в интерьере</w:t>
            </w:r>
          </w:p>
          <w:p w:rsidR="00E27304" w:rsidRPr="00B6447B" w:rsidRDefault="00E27304" w:rsidP="00B644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5-6</w:t>
            </w:r>
          </w:p>
        </w:tc>
        <w:tc>
          <w:tcPr>
            <w:tcW w:w="709" w:type="dxa"/>
          </w:tcPr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09.11</w:t>
            </w:r>
          </w:p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16.11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Творческий проект по разделу </w:t>
            </w:r>
          </w:p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«Интерьер жилого дома». 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7-8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16.11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23.11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Подготовка к защите творческого проекта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9-10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23.11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30.11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Блюда из рыбы</w:t>
            </w:r>
          </w:p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rPr>
          <w:trHeight w:val="517"/>
        </w:trPr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11-12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30.11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Блюда из нерыбных продуктов моря. 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13-14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07.12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14.12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right="-78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 Технология первичной обработки мяса.</w:t>
            </w:r>
          </w:p>
          <w:p w:rsidR="00E27304" w:rsidRPr="00B6447B" w:rsidRDefault="00E27304" w:rsidP="00B6447B">
            <w:pPr>
              <w:spacing w:line="240" w:lineRule="exact"/>
              <w:ind w:right="-78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 Приготовление</w:t>
            </w:r>
          </w:p>
          <w:p w:rsidR="00E27304" w:rsidRPr="00B6447B" w:rsidRDefault="00E27304" w:rsidP="00B6447B">
            <w:pPr>
              <w:spacing w:line="240" w:lineRule="exact"/>
              <w:ind w:right="-78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 блюд из мяса 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15-16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14.12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21.12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 Технология приготовленияблюд из птицы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17-18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21.12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11.01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Технология приготовления первых блюд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rPr>
          <w:trHeight w:val="566"/>
        </w:trPr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19-20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11.01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18.01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right="-80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 Приготовление обеда.</w:t>
            </w:r>
          </w:p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Сервировка стола к обеду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rPr>
          <w:trHeight w:val="396"/>
        </w:trPr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21-22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18.01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25.01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right="-80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Творческий проект по разделу «Кулинария»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25.01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01.02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right="-82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Виды и свойства текстильных материалов</w:t>
            </w:r>
          </w:p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  из химических волокон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25-26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01.02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08.02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right="-82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Моделирование плечевой одежды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27-30</w:t>
            </w:r>
          </w:p>
        </w:tc>
        <w:tc>
          <w:tcPr>
            <w:tcW w:w="709" w:type="dxa"/>
          </w:tcPr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08.02</w:t>
            </w:r>
          </w:p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15.02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22.02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right="-82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Ручные швейные работы</w:t>
            </w:r>
          </w:p>
          <w:p w:rsidR="00E27304" w:rsidRPr="00B6447B" w:rsidRDefault="00E27304" w:rsidP="00B6447B">
            <w:pPr>
              <w:spacing w:line="240" w:lineRule="exact"/>
              <w:ind w:right="-82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Дефекты машинной строчки. Приспособления к швейной машине</w:t>
            </w:r>
          </w:p>
        </w:tc>
        <w:tc>
          <w:tcPr>
            <w:tcW w:w="986" w:type="dxa"/>
          </w:tcPr>
          <w:p w:rsidR="00B6447B" w:rsidRPr="00B6447B" w:rsidRDefault="00B6447B" w:rsidP="00B6447B">
            <w:pPr>
              <w:rPr>
                <w:sz w:val="28"/>
                <w:szCs w:val="28"/>
              </w:rPr>
            </w:pPr>
          </w:p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31-33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22.02</w:t>
            </w:r>
          </w:p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01.03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ind w:left="-35" w:right="-84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Основные виды петель при вязании крючком Вязание полотна.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34-35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15.03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 xml:space="preserve">   Вязание по кругу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36-40</w:t>
            </w:r>
          </w:p>
        </w:tc>
        <w:tc>
          <w:tcPr>
            <w:tcW w:w="709" w:type="dxa"/>
          </w:tcPr>
          <w:p w:rsidR="009044F1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22.03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Творческий проект по разделу «Художественные ремесла»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41-42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05.04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Подготовка к защите творческого проекта</w:t>
            </w: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  <w:tr w:rsidR="00E27304" w:rsidRPr="00B6447B" w:rsidTr="00B6447B">
        <w:tc>
          <w:tcPr>
            <w:tcW w:w="704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43-44</w:t>
            </w:r>
          </w:p>
        </w:tc>
        <w:tc>
          <w:tcPr>
            <w:tcW w:w="709" w:type="dxa"/>
          </w:tcPr>
          <w:p w:rsidR="00E27304" w:rsidRPr="00B6447B" w:rsidRDefault="009044F1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12.04</w:t>
            </w:r>
          </w:p>
        </w:tc>
        <w:tc>
          <w:tcPr>
            <w:tcW w:w="850" w:type="dxa"/>
          </w:tcPr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7304" w:rsidRPr="00B6447B" w:rsidRDefault="00E27304" w:rsidP="00B6447B">
            <w:pPr>
              <w:spacing w:line="240" w:lineRule="exact"/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Защита творческого проекта</w:t>
            </w:r>
          </w:p>
          <w:p w:rsidR="00E27304" w:rsidRPr="00B6447B" w:rsidRDefault="00E27304" w:rsidP="00B6447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27304" w:rsidRPr="00B6447B" w:rsidRDefault="00B6447B" w:rsidP="00B6447B">
            <w:pPr>
              <w:rPr>
                <w:sz w:val="28"/>
                <w:szCs w:val="28"/>
              </w:rPr>
            </w:pPr>
            <w:r w:rsidRPr="00B6447B">
              <w:rPr>
                <w:sz w:val="28"/>
                <w:szCs w:val="28"/>
              </w:rPr>
              <w:t>2</w:t>
            </w:r>
          </w:p>
        </w:tc>
      </w:tr>
    </w:tbl>
    <w:p w:rsidR="00E27304" w:rsidRDefault="00E27304" w:rsidP="00E27304"/>
    <w:p w:rsidR="00E27304" w:rsidRPr="00091AED" w:rsidRDefault="00E27304" w:rsidP="00462976">
      <w:pPr>
        <w:spacing w:after="0" w:line="360" w:lineRule="auto"/>
        <w:rPr>
          <w:rFonts w:ascii="Times New Roman" w:hAnsi="Times New Roman"/>
        </w:rPr>
        <w:sectPr w:rsidR="00E27304" w:rsidRPr="00091AED" w:rsidSect="0039136B">
          <w:footerReference w:type="even" r:id="rId7"/>
          <w:footerReference w:type="default" r:id="rId8"/>
          <w:pgSz w:w="16838" w:h="11906" w:orient="landscape"/>
          <w:pgMar w:top="567" w:right="1418" w:bottom="1701" w:left="1134" w:header="142" w:footer="0" w:gutter="0"/>
          <w:pgNumType w:start="1"/>
          <w:cols w:space="708"/>
          <w:titlePg/>
          <w:docGrid w:linePitch="360"/>
        </w:sectPr>
      </w:pPr>
    </w:p>
    <w:p w:rsidR="00462976" w:rsidRPr="00E15932" w:rsidRDefault="00462976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797" w:rsidRDefault="00E04797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4797" w:rsidRDefault="00E04797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4797" w:rsidRDefault="00E04797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2710" w:rsidRDefault="00E12710" w:rsidP="0046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BCA" w:rsidRPr="00290BE4" w:rsidRDefault="00DA1BCA" w:rsidP="00E273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F07C94">
        <w:rPr>
          <w:rFonts w:ascii="Times New Roman" w:hAnsi="Times New Roman"/>
          <w:b/>
          <w:sz w:val="28"/>
          <w:szCs w:val="28"/>
          <w:lang w:bidi="hi-IN"/>
        </w:rPr>
        <w:t>.</w:t>
      </w:r>
      <w:r w:rsidRPr="00F07C94">
        <w:rPr>
          <w:rFonts w:ascii="Times New Roman" w:hAnsi="Times New Roman"/>
          <w:sz w:val="28"/>
          <w:szCs w:val="28"/>
        </w:rPr>
        <w:t xml:space="preserve"> </w:t>
      </w:r>
    </w:p>
    <w:p w:rsidR="00DA1BCA" w:rsidRDefault="00DA1BCA" w:rsidP="00DA1BC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21634">
        <w:rPr>
          <w:rFonts w:ascii="Times New Roman" w:hAnsi="Times New Roman"/>
          <w:sz w:val="28"/>
          <w:szCs w:val="28"/>
          <w:u w:val="single"/>
        </w:rPr>
        <w:t>Критерий оценки качества знаний и умений по технологии(теория и практика совместно)</w:t>
      </w:r>
    </w:p>
    <w:p w:rsidR="00DA1BCA" w:rsidRPr="00421634" w:rsidRDefault="00DA1BCA" w:rsidP="00DA1B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2163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</w:p>
    <w:p w:rsidR="00DA1BCA" w:rsidRPr="00B1071F" w:rsidRDefault="00DA1BCA" w:rsidP="00DA1BCA">
      <w:pPr>
        <w:pStyle w:val="af"/>
      </w:pPr>
      <w:r w:rsidRPr="00B1071F">
        <w:t xml:space="preserve">         Оценивание     по  направлению  «Технологии  ведения  дома»  выявляет  соответствие  уровня подготовки обучающихся требованиям ГОС. </w:t>
      </w:r>
    </w:p>
    <w:p w:rsidR="00DA1BCA" w:rsidRPr="00B1071F" w:rsidRDefault="00DA1BCA" w:rsidP="00DA1BCA">
      <w:pPr>
        <w:pStyle w:val="af"/>
      </w:pPr>
      <w:r w:rsidRPr="00B1071F">
        <w:t xml:space="preserve">         В критерии оценки, определяющие подготовку учащегося, входят: </w:t>
      </w:r>
    </w:p>
    <w:p w:rsidR="00DA1BCA" w:rsidRPr="00B1071F" w:rsidRDefault="00DA1BCA" w:rsidP="00DA1BCA">
      <w:pPr>
        <w:pStyle w:val="af"/>
      </w:pPr>
      <w:r>
        <w:t xml:space="preserve">  общая   подготовленность,  организация   рабочего  места,  научность, </w:t>
      </w:r>
      <w:r w:rsidRPr="00B1071F">
        <w:t xml:space="preserve">технологичность и логика изложения материала;  </w:t>
      </w:r>
    </w:p>
    <w:p w:rsidR="00DA1BCA" w:rsidRPr="00B1071F" w:rsidRDefault="00DA1BCA" w:rsidP="00DA1BCA">
      <w:pPr>
        <w:pStyle w:val="af"/>
      </w:pPr>
      <w:r w:rsidRPr="00B1071F">
        <w:t xml:space="preserve">  уровень  освоения  теоретического  материала,  предусмотренного  программой  по предмету;  </w:t>
      </w:r>
    </w:p>
    <w:p w:rsidR="00DA1BCA" w:rsidRPr="00B1071F" w:rsidRDefault="00DA1BCA" w:rsidP="00DA1BCA">
      <w:pPr>
        <w:pStyle w:val="af"/>
      </w:pPr>
      <w:r w:rsidRPr="00B1071F">
        <w:t xml:space="preserve">  умения использовать теоретические знания при выполнении текущих заданий практических работ, упражнений;  </w:t>
      </w:r>
    </w:p>
    <w:p w:rsidR="00DA1BCA" w:rsidRPr="00B1071F" w:rsidRDefault="00DA1BCA" w:rsidP="00DA1BCA">
      <w:pPr>
        <w:pStyle w:val="af"/>
      </w:pPr>
      <w:r w:rsidRPr="00B1071F">
        <w:t xml:space="preserve">  соблюдение     этапов   технологии   изготовления,   норм    времени,   качество  выполнения технологических операций и приёмов;  </w:t>
      </w:r>
    </w:p>
    <w:p w:rsidR="00DA1BCA" w:rsidRPr="00B1071F" w:rsidRDefault="00DA1BCA" w:rsidP="00DA1BCA">
      <w:pPr>
        <w:pStyle w:val="af"/>
      </w:pPr>
      <w:r w:rsidRPr="00B1071F">
        <w:t xml:space="preserve">  соблюдение правил санитарии, гигиены, техники безопасности. </w:t>
      </w:r>
    </w:p>
    <w:p w:rsidR="00DA1BCA" w:rsidRPr="00B1071F" w:rsidRDefault="00DA1BCA" w:rsidP="00DA1BCA">
      <w:pPr>
        <w:pStyle w:val="af"/>
      </w:pPr>
      <w:r w:rsidRPr="00B1071F">
        <w:t xml:space="preserve">         Уровень подготов</w:t>
      </w:r>
      <w:r>
        <w:t xml:space="preserve">ки  оценивается в  баллах: 5  – «отлично»; </w:t>
      </w:r>
      <w:r w:rsidRPr="00B1071F">
        <w:t xml:space="preserve">4  – «хорошо»;3  – «удовлетворительно»; 2 – «неудовлетворительно». </w:t>
      </w:r>
    </w:p>
    <w:p w:rsidR="00DA1BCA" w:rsidRPr="00B1071F" w:rsidRDefault="00DA1BCA" w:rsidP="00DA1BCA">
      <w:pPr>
        <w:pStyle w:val="af"/>
      </w:pPr>
      <w:r w:rsidRPr="00B1071F">
        <w:t xml:space="preserve">         Балл «5» (отлично) ставится, если учащийся:  </w:t>
      </w:r>
    </w:p>
    <w:p w:rsidR="00DA1BCA" w:rsidRPr="00B1071F" w:rsidRDefault="00DA1BCA" w:rsidP="00DA1BCA">
      <w:pPr>
        <w:pStyle w:val="af"/>
      </w:pPr>
      <w:r w:rsidRPr="00B1071F">
        <w:t xml:space="preserve">  подготовлен </w:t>
      </w:r>
      <w:r>
        <w:t xml:space="preserve"> и  организует  рабочее  место,</w:t>
      </w:r>
      <w:r w:rsidRPr="00B1071F">
        <w:t xml:space="preserve"> согласно  требо</w:t>
      </w:r>
      <w:r>
        <w:t>ваниям  научной  организации  труда;</w:t>
      </w:r>
      <w:r w:rsidRPr="00B1071F">
        <w:t xml:space="preserve"> обстоятельно,    технологиче</w:t>
      </w:r>
      <w:r>
        <w:t xml:space="preserve">ски  грамотно  </w:t>
      </w:r>
      <w:r w:rsidRPr="00B1071F">
        <w:t xml:space="preserve">излагает  материал, пользуется понятийным аппаратом; </w:t>
      </w:r>
    </w:p>
    <w:p w:rsidR="00DA1BCA" w:rsidRPr="00B1071F" w:rsidRDefault="00DA1BCA" w:rsidP="00DA1BCA">
      <w:pPr>
        <w:pStyle w:val="af"/>
      </w:pPr>
      <w:r w:rsidRPr="00B1071F">
        <w:t xml:space="preserve">  показывает научно обоснованные знания и умения по эксплуатации и наладке  технологического оборудования;  </w:t>
      </w:r>
    </w:p>
    <w:p w:rsidR="00DA1BCA" w:rsidRPr="00B1071F" w:rsidRDefault="00DA1BCA" w:rsidP="00DA1BCA">
      <w:pPr>
        <w:pStyle w:val="af"/>
      </w:pPr>
      <w:r w:rsidRPr="00B1071F">
        <w:t xml:space="preserve">  представляет изделие, соответствующее наименованию, эскизу, техническому   описанию,  технологии  изготовления,  санитарно-гигиеническим  требованиям  и требованиям к качеству и оформлению;  </w:t>
      </w:r>
    </w:p>
    <w:p w:rsidR="00DA1BCA" w:rsidRPr="00B1071F" w:rsidRDefault="00DA1BCA" w:rsidP="00DA1BCA">
      <w:pPr>
        <w:pStyle w:val="af"/>
      </w:pPr>
      <w:r w:rsidRPr="00B1071F"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DA1BCA" w:rsidRPr="00B1071F" w:rsidRDefault="00DA1BCA" w:rsidP="00DA1BCA">
      <w:pPr>
        <w:pStyle w:val="af"/>
      </w:pPr>
      <w:r w:rsidRPr="00B1071F">
        <w:lastRenderedPageBreak/>
        <w:t xml:space="preserve">         Балл «4»   (хорошо) ставится, если учащийся: </w:t>
      </w:r>
    </w:p>
    <w:p w:rsidR="00DA1BCA" w:rsidRPr="00B1071F" w:rsidRDefault="00DA1BCA" w:rsidP="00DA1BCA">
      <w:pPr>
        <w:pStyle w:val="af"/>
      </w:pPr>
      <w:r w:rsidRPr="00B1071F">
        <w:t xml:space="preserve">  подготовлен, допускает ошибки в организации рабочего места, но исправляет  их; излагает материал, пользуясь понятийным аппаратом;  </w:t>
      </w:r>
    </w:p>
    <w:p w:rsidR="00DA1BCA" w:rsidRPr="00B1071F" w:rsidRDefault="00DA1BCA" w:rsidP="00DA1BCA">
      <w:pPr>
        <w:pStyle w:val="af"/>
      </w:pPr>
      <w:r w:rsidRPr="00B1071F">
        <w:t xml:space="preserve">  допускает  единичные  ошибки  при  ответе,  но  исправляет  их;  не  достаточно  убедительно обосновывает свои суждения;  </w:t>
      </w:r>
    </w:p>
    <w:p w:rsidR="00DA1BCA" w:rsidRPr="00B1071F" w:rsidRDefault="00DA1BCA" w:rsidP="00DA1BCA">
      <w:pPr>
        <w:pStyle w:val="af"/>
      </w:pPr>
      <w:r w:rsidRPr="00B1071F">
        <w:t xml:space="preserve">  показывает    знания    и    умения    по    эксплуатации    технологического оборудования; </w:t>
      </w:r>
    </w:p>
    <w:p w:rsidR="00DA1BCA" w:rsidRPr="00B1071F" w:rsidRDefault="00DA1BCA" w:rsidP="00DA1BCA">
      <w:pPr>
        <w:pStyle w:val="af"/>
      </w:pPr>
      <w:r w:rsidRPr="00B1071F">
        <w:t xml:space="preserve">  представляет   изделие,  соответствующее     наименованию,    нормативным     и   технологическим требованиям;  </w:t>
      </w:r>
    </w:p>
    <w:p w:rsidR="00DA1BCA" w:rsidRPr="00B1071F" w:rsidRDefault="00DA1BCA" w:rsidP="00DA1BCA">
      <w:pPr>
        <w:pStyle w:val="af"/>
      </w:pPr>
      <w:r w:rsidRPr="00B1071F"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DA1BCA" w:rsidRPr="00B1071F" w:rsidRDefault="00DA1BCA" w:rsidP="00DA1BCA">
      <w:pPr>
        <w:pStyle w:val="af"/>
      </w:pPr>
      <w:r w:rsidRPr="00B1071F">
        <w:t xml:space="preserve"> Балл «3»   (удовлетворительно) ставится, если учащийся:  </w:t>
      </w:r>
    </w:p>
    <w:p w:rsidR="00DA1BCA" w:rsidRPr="00B1071F" w:rsidRDefault="00DA1BCA" w:rsidP="00DA1BCA">
      <w:pPr>
        <w:pStyle w:val="af"/>
      </w:pPr>
      <w:r w:rsidRPr="00B1071F">
        <w:t xml:space="preserve">  подготовлен, допускает ошибки в организации рабочего места; обнаруживает  знание  и  понимание  основных  теоретических  положений,  излагает  материал  не достаточно понятно и допускает неточности в определении понятий;  </w:t>
      </w:r>
    </w:p>
    <w:p w:rsidR="00DA1BCA" w:rsidRPr="00B1071F" w:rsidRDefault="00DA1BCA" w:rsidP="00DA1BCA">
      <w:pPr>
        <w:pStyle w:val="af"/>
      </w:pPr>
      <w:r w:rsidRPr="00B1071F">
        <w:t xml:space="preserve">  не  может   обосновать    свои  суждения    и  привести   примеры,    нарушает  последовательность в изложении материала;  </w:t>
      </w:r>
    </w:p>
    <w:p w:rsidR="00DA1BCA" w:rsidRPr="00B1071F" w:rsidRDefault="00DA1BCA" w:rsidP="00DA1BCA">
      <w:pPr>
        <w:pStyle w:val="af"/>
      </w:pPr>
      <w:r w:rsidRPr="00B1071F">
        <w:t xml:space="preserve">  использует    технологическое    оборудование     с  нарушением     принципов  эксплуатации не приводящих к травме;  </w:t>
      </w:r>
    </w:p>
    <w:p w:rsidR="00DA1BCA" w:rsidRPr="00B1071F" w:rsidRDefault="00DA1BCA" w:rsidP="00DA1BCA">
      <w:pPr>
        <w:pStyle w:val="af"/>
      </w:pPr>
      <w:r w:rsidRPr="00B1071F">
        <w:t xml:space="preserve">  представляет изделие согласно наименованию, с нарушением нормативных и  технологических требований;  </w:t>
      </w:r>
    </w:p>
    <w:p w:rsidR="00DA1BCA" w:rsidRPr="00B1071F" w:rsidRDefault="00DA1BCA" w:rsidP="00DA1BCA">
      <w:pPr>
        <w:pStyle w:val="af"/>
      </w:pPr>
      <w:r w:rsidRPr="00B1071F">
        <w:t xml:space="preserve">  выполняет практическую работу с частичным нарушением требований правил  санитарии, гигиены, техники безопасности. </w:t>
      </w:r>
    </w:p>
    <w:p w:rsidR="00DA1BCA" w:rsidRPr="00B1071F" w:rsidRDefault="00DA1BCA" w:rsidP="00DA1BCA">
      <w:pPr>
        <w:pStyle w:val="af"/>
      </w:pPr>
      <w:r w:rsidRPr="00B1071F">
        <w:t xml:space="preserve">    Балл «2»   (неудовлетворительно) ставится, если учащийся:  </w:t>
      </w:r>
    </w:p>
    <w:p w:rsidR="00DA1BCA" w:rsidRPr="00B1071F" w:rsidRDefault="00DA1BCA" w:rsidP="00DA1BCA">
      <w:pPr>
        <w:pStyle w:val="af"/>
      </w:pPr>
      <w:r w:rsidRPr="00B1071F">
        <w:t xml:space="preserve">  неподготовлен,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DA1BCA" w:rsidRPr="00B1071F" w:rsidRDefault="00DA1BCA" w:rsidP="00DA1BCA">
      <w:pPr>
        <w:pStyle w:val="af"/>
      </w:pPr>
      <w:r>
        <w:t xml:space="preserve">  использует   технологическое   оборудование  с   нарушением </w:t>
      </w:r>
      <w:r w:rsidRPr="00B1071F">
        <w:t xml:space="preserve"> принципов  эксплуатации,  приводящих  к  травме;  или  не  имеет  знаний  и  умений  по  его  эксплуатации;  </w:t>
      </w:r>
    </w:p>
    <w:p w:rsidR="00DA1BCA" w:rsidRPr="00B1071F" w:rsidRDefault="00DA1BCA" w:rsidP="00DA1BCA">
      <w:pPr>
        <w:pStyle w:val="af"/>
      </w:pPr>
      <w:r w:rsidRPr="00B1071F">
        <w:t xml:space="preserve">  представляет  изделие,  не  соответствующее  теме  проекта,  нормативным  и  технологическим требованиям (или не представляет изделие); </w:t>
      </w:r>
    </w:p>
    <w:p w:rsidR="00DA1BCA" w:rsidRPr="00B1071F" w:rsidRDefault="00DA1BCA" w:rsidP="00DA1BCA">
      <w:pPr>
        <w:pStyle w:val="af"/>
      </w:pPr>
      <w:r w:rsidRPr="00B1071F">
        <w:t xml:space="preserve">  выполняет 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DA1BCA" w:rsidRPr="00421634" w:rsidRDefault="00DA1BCA" w:rsidP="00DA1BCA">
      <w:pPr>
        <w:pStyle w:val="af"/>
        <w:jc w:val="center"/>
        <w:rPr>
          <w:sz w:val="28"/>
          <w:szCs w:val="28"/>
          <w:u w:val="single"/>
        </w:rPr>
      </w:pPr>
      <w:r w:rsidRPr="00421634">
        <w:rPr>
          <w:sz w:val="28"/>
          <w:szCs w:val="28"/>
          <w:u w:val="single"/>
        </w:rPr>
        <w:t>Примерные нормы оценок знаний и  умений  учащихся по устному опросу (теория).</w:t>
      </w:r>
    </w:p>
    <w:p w:rsidR="00DA1BCA" w:rsidRPr="00B1071F" w:rsidRDefault="00DA1BCA" w:rsidP="00DA1BCA">
      <w:pPr>
        <w:pStyle w:val="af"/>
      </w:pPr>
      <w:r w:rsidRPr="00B1071F">
        <w:t xml:space="preserve">    Балл «5» ставится, если учащийся: </w:t>
      </w:r>
    </w:p>
    <w:p w:rsidR="00DA1BCA" w:rsidRPr="00B1071F" w:rsidRDefault="00DA1BCA" w:rsidP="00DA1BCA">
      <w:pPr>
        <w:pStyle w:val="af"/>
      </w:pPr>
      <w:r w:rsidRPr="00B1071F">
        <w:t xml:space="preserve">  полностью освоил учебный материал; </w:t>
      </w:r>
    </w:p>
    <w:p w:rsidR="00DA1BCA" w:rsidRPr="00B1071F" w:rsidRDefault="00DA1BCA" w:rsidP="00DA1BCA">
      <w:pPr>
        <w:pStyle w:val="af"/>
      </w:pPr>
      <w:r w:rsidRPr="00B1071F">
        <w:t xml:space="preserve">  умеет изложить его своими словами; </w:t>
      </w:r>
    </w:p>
    <w:p w:rsidR="00DA1BCA" w:rsidRPr="00B1071F" w:rsidRDefault="00DA1BCA" w:rsidP="00DA1BCA">
      <w:pPr>
        <w:pStyle w:val="af"/>
      </w:pPr>
      <w:r w:rsidRPr="00B1071F">
        <w:t xml:space="preserve">  самостоятельно подтверждает ответ конкретными примерами; </w:t>
      </w:r>
    </w:p>
    <w:p w:rsidR="00DA1BCA" w:rsidRPr="00B1071F" w:rsidRDefault="00DA1BCA" w:rsidP="00DA1BCA">
      <w:pPr>
        <w:pStyle w:val="af"/>
      </w:pPr>
      <w:r w:rsidRPr="00B1071F">
        <w:t xml:space="preserve">  правильно и обстоятельно отвечает на дополнительные вопросы учителя. </w:t>
      </w:r>
    </w:p>
    <w:p w:rsidR="00DA1BCA" w:rsidRPr="00B1071F" w:rsidRDefault="00DA1BCA" w:rsidP="00DA1BCA">
      <w:pPr>
        <w:pStyle w:val="af"/>
      </w:pPr>
      <w:r w:rsidRPr="00B1071F">
        <w:t xml:space="preserve">    Балл «4» ставится, если учащийся: </w:t>
      </w:r>
    </w:p>
    <w:p w:rsidR="00DA1BCA" w:rsidRPr="00B1071F" w:rsidRDefault="00DA1BCA" w:rsidP="00DA1BCA">
      <w:pPr>
        <w:pStyle w:val="af"/>
      </w:pPr>
      <w:r w:rsidRPr="00B1071F">
        <w:t xml:space="preserve">  в основном усвоил учебный материал, допускает незначительные ошибки при  его  изложении своими словами; </w:t>
      </w:r>
    </w:p>
    <w:p w:rsidR="00DA1BCA" w:rsidRPr="00B1071F" w:rsidRDefault="00DA1BCA" w:rsidP="00DA1BCA">
      <w:pPr>
        <w:pStyle w:val="af"/>
      </w:pPr>
      <w:r w:rsidRPr="00B1071F">
        <w:t xml:space="preserve">  подтверждает ответ конкретными примерами; </w:t>
      </w:r>
    </w:p>
    <w:p w:rsidR="00DA1BCA" w:rsidRPr="00B1071F" w:rsidRDefault="00DA1BCA" w:rsidP="00DA1BCA">
      <w:pPr>
        <w:pStyle w:val="af"/>
      </w:pPr>
      <w:r w:rsidRPr="00B1071F">
        <w:t xml:space="preserve">  правильно отвечает на дополнительные вопросы учителя. </w:t>
      </w:r>
    </w:p>
    <w:p w:rsidR="00DA1BCA" w:rsidRPr="00B1071F" w:rsidRDefault="00DA1BCA" w:rsidP="00DA1BCA">
      <w:pPr>
        <w:pStyle w:val="af"/>
      </w:pPr>
      <w:r w:rsidRPr="00B1071F">
        <w:t xml:space="preserve">    Балл «3» ставится, если учащийся: </w:t>
      </w:r>
    </w:p>
    <w:p w:rsidR="00DA1BCA" w:rsidRPr="00B1071F" w:rsidRDefault="00DA1BCA" w:rsidP="00DA1BCA">
      <w:pPr>
        <w:pStyle w:val="af"/>
      </w:pPr>
      <w:r w:rsidRPr="00B1071F">
        <w:lastRenderedPageBreak/>
        <w:t xml:space="preserve">  не усвоил существенную часть учебного материала; </w:t>
      </w:r>
    </w:p>
    <w:p w:rsidR="00DA1BCA" w:rsidRPr="00B1071F" w:rsidRDefault="00DA1BCA" w:rsidP="00DA1BCA">
      <w:pPr>
        <w:pStyle w:val="af"/>
      </w:pPr>
      <w:r w:rsidRPr="00B1071F">
        <w:t xml:space="preserve">  допускает значительные ошибки при его изложении своими словами; </w:t>
      </w:r>
    </w:p>
    <w:p w:rsidR="00DA1BCA" w:rsidRPr="00B1071F" w:rsidRDefault="00DA1BCA" w:rsidP="00DA1BCA">
      <w:pPr>
        <w:pStyle w:val="af"/>
      </w:pPr>
      <w:r w:rsidRPr="00B1071F">
        <w:t xml:space="preserve">  затрудняется подтвердить ответ конкретными примерами; </w:t>
      </w:r>
    </w:p>
    <w:p w:rsidR="00DA1BCA" w:rsidRPr="00B1071F" w:rsidRDefault="00DA1BCA" w:rsidP="00DA1BCA">
      <w:pPr>
        <w:pStyle w:val="af"/>
      </w:pPr>
      <w:r w:rsidRPr="00B1071F">
        <w:t xml:space="preserve">  слабо отвечает на дополнительные вопросы. </w:t>
      </w:r>
    </w:p>
    <w:p w:rsidR="00DA1BCA" w:rsidRPr="00B1071F" w:rsidRDefault="00DA1BCA" w:rsidP="00DA1BCA">
      <w:pPr>
        <w:pStyle w:val="af"/>
      </w:pPr>
      <w:r w:rsidRPr="00B1071F">
        <w:t xml:space="preserve">    Балл «2» ставится, если учащийся: </w:t>
      </w:r>
    </w:p>
    <w:p w:rsidR="00DA1BCA" w:rsidRPr="00B1071F" w:rsidRDefault="00DA1BCA" w:rsidP="00DA1BCA">
      <w:pPr>
        <w:pStyle w:val="af"/>
      </w:pPr>
      <w:r w:rsidRPr="00B1071F">
        <w:t xml:space="preserve">  почти не усвоил учебный материал; </w:t>
      </w:r>
    </w:p>
    <w:p w:rsidR="00DA1BCA" w:rsidRPr="00B1071F" w:rsidRDefault="00DA1BCA" w:rsidP="00DA1BCA">
      <w:pPr>
        <w:pStyle w:val="af"/>
      </w:pPr>
      <w:r w:rsidRPr="00B1071F">
        <w:t xml:space="preserve">  не может изложить его своими словами; </w:t>
      </w:r>
    </w:p>
    <w:p w:rsidR="00DA1BCA" w:rsidRPr="00B1071F" w:rsidRDefault="00DA1BCA" w:rsidP="00DA1BCA">
      <w:pPr>
        <w:pStyle w:val="af"/>
      </w:pPr>
      <w:r w:rsidRPr="00B1071F">
        <w:t xml:space="preserve">  не может подтвердить ответ конкретными примерами; </w:t>
      </w:r>
    </w:p>
    <w:p w:rsidR="00DA1BCA" w:rsidRDefault="00DA1BCA" w:rsidP="00DA1BCA">
      <w:pPr>
        <w:pStyle w:val="af"/>
      </w:pPr>
      <w:r w:rsidRPr="00B1071F">
        <w:t xml:space="preserve">  не отвечает на большую часть дополнительных вопросов учителя. </w:t>
      </w:r>
    </w:p>
    <w:p w:rsidR="00DA1BCA" w:rsidRPr="00B1071F" w:rsidRDefault="00DA1BCA" w:rsidP="00DA1BCA">
      <w:pPr>
        <w:pStyle w:val="af"/>
      </w:pPr>
    </w:p>
    <w:p w:rsidR="00DA1BCA" w:rsidRPr="00B1071F" w:rsidRDefault="00DA1BCA" w:rsidP="00DA1BCA">
      <w:pPr>
        <w:pStyle w:val="af"/>
        <w:jc w:val="center"/>
      </w:pPr>
      <w:r w:rsidRPr="00421634">
        <w:rPr>
          <w:sz w:val="28"/>
          <w:szCs w:val="28"/>
          <w:u w:val="single"/>
        </w:rPr>
        <w:t>Примерные нормы оценок выполнения учащимися графических заданий и</w:t>
      </w:r>
      <w:r>
        <w:rPr>
          <w:sz w:val="28"/>
          <w:szCs w:val="28"/>
          <w:u w:val="single"/>
        </w:rPr>
        <w:t xml:space="preserve"> </w:t>
      </w:r>
      <w:r w:rsidRPr="00421634">
        <w:rPr>
          <w:sz w:val="28"/>
          <w:szCs w:val="28"/>
          <w:u w:val="single"/>
        </w:rPr>
        <w:t>лабораторно-практических работ</w:t>
      </w:r>
      <w:r w:rsidRPr="00B1071F">
        <w:t>.</w:t>
      </w:r>
    </w:p>
    <w:p w:rsidR="00DA1BCA" w:rsidRPr="00B1071F" w:rsidRDefault="00DA1BCA" w:rsidP="00DA1BCA">
      <w:pPr>
        <w:pStyle w:val="af"/>
      </w:pPr>
      <w:r w:rsidRPr="00B1071F">
        <w:t xml:space="preserve">    Балл «5» ставится, если учащийся: </w:t>
      </w:r>
    </w:p>
    <w:p w:rsidR="00DA1BCA" w:rsidRPr="00B1071F" w:rsidRDefault="00DA1BCA" w:rsidP="00DA1BCA">
      <w:pPr>
        <w:pStyle w:val="af"/>
      </w:pPr>
      <w:r w:rsidRPr="00B1071F">
        <w:t xml:space="preserve">  творчески планирует выполнение работы; </w:t>
      </w:r>
    </w:p>
    <w:p w:rsidR="00DA1BCA" w:rsidRPr="00B1071F" w:rsidRDefault="00DA1BCA" w:rsidP="00DA1BCA">
      <w:pPr>
        <w:pStyle w:val="af"/>
      </w:pPr>
      <w:r w:rsidRPr="00B1071F">
        <w:t xml:space="preserve">  самостоятельно и полностью использует знания программного материала; </w:t>
      </w:r>
    </w:p>
    <w:p w:rsidR="00DA1BCA" w:rsidRPr="00B1071F" w:rsidRDefault="00DA1BCA" w:rsidP="00DA1BCA">
      <w:pPr>
        <w:pStyle w:val="af"/>
      </w:pPr>
      <w:r w:rsidRPr="00B1071F">
        <w:t xml:space="preserve">  правильно и аккуратно выполняет задание; </w:t>
      </w:r>
    </w:p>
    <w:p w:rsidR="00DA1BCA" w:rsidRPr="00B1071F" w:rsidRDefault="00DA1BCA" w:rsidP="00DA1BCA">
      <w:pPr>
        <w:pStyle w:val="af"/>
      </w:pPr>
      <w:r w:rsidRPr="00B1071F">
        <w:t xml:space="preserve">  умеет    пользоваться    справочной    литературой,    наглядными     пособиями,   приборами и другими средствами. </w:t>
      </w:r>
    </w:p>
    <w:p w:rsidR="00DA1BCA" w:rsidRPr="00B1071F" w:rsidRDefault="00DA1BCA" w:rsidP="00DA1BCA">
      <w:pPr>
        <w:pStyle w:val="af"/>
      </w:pPr>
      <w:r w:rsidRPr="00B1071F">
        <w:t xml:space="preserve">    Балл «4» ставится, если учащийся: </w:t>
      </w:r>
    </w:p>
    <w:p w:rsidR="00DA1BCA" w:rsidRPr="00B1071F" w:rsidRDefault="00DA1BCA" w:rsidP="00DA1BCA">
      <w:pPr>
        <w:pStyle w:val="af"/>
      </w:pPr>
      <w:r w:rsidRPr="00B1071F">
        <w:t xml:space="preserve">  правильно планирует выполнение работы; </w:t>
      </w:r>
    </w:p>
    <w:p w:rsidR="00DA1BCA" w:rsidRPr="00B1071F" w:rsidRDefault="00DA1BCA" w:rsidP="00DA1BCA">
      <w:pPr>
        <w:pStyle w:val="af"/>
      </w:pPr>
      <w:r w:rsidRPr="00B1071F">
        <w:t xml:space="preserve">  самостоятельно использует знания программного материала; </w:t>
      </w:r>
    </w:p>
    <w:p w:rsidR="00DA1BCA" w:rsidRPr="00B1071F" w:rsidRDefault="00DA1BCA" w:rsidP="00DA1BCA">
      <w:pPr>
        <w:pStyle w:val="af"/>
      </w:pPr>
      <w:r w:rsidRPr="00B1071F">
        <w:t>  в основном правильно и аккуратно выполняет задание;</w:t>
      </w:r>
    </w:p>
    <w:p w:rsidR="00DA1BCA" w:rsidRPr="00B1071F" w:rsidRDefault="00DA1BCA" w:rsidP="00DA1BCA">
      <w:pPr>
        <w:pStyle w:val="af"/>
      </w:pPr>
      <w:r w:rsidRPr="00B1071F">
        <w:t xml:space="preserve">  умеет    пользоваться   справочной    литературой,   наглядными     пособиями,   приборами и другими средствами. </w:t>
      </w:r>
    </w:p>
    <w:p w:rsidR="00DA1BCA" w:rsidRPr="00B1071F" w:rsidRDefault="00DA1BCA" w:rsidP="00DA1BCA">
      <w:pPr>
        <w:pStyle w:val="af"/>
      </w:pPr>
      <w:r w:rsidRPr="00B1071F">
        <w:t xml:space="preserve">    Балл «3» ставится, если учащийся: </w:t>
      </w:r>
    </w:p>
    <w:p w:rsidR="00DA1BCA" w:rsidRPr="00B1071F" w:rsidRDefault="00DA1BCA" w:rsidP="00DA1BCA">
      <w:pPr>
        <w:pStyle w:val="af"/>
      </w:pPr>
      <w:r w:rsidRPr="00B1071F">
        <w:t xml:space="preserve">  допускает ошибки при планировании выполнения работы; </w:t>
      </w:r>
    </w:p>
    <w:p w:rsidR="00DA1BCA" w:rsidRPr="00B1071F" w:rsidRDefault="00DA1BCA" w:rsidP="00DA1BCA">
      <w:pPr>
        <w:pStyle w:val="af"/>
      </w:pPr>
      <w:r w:rsidRPr="00B1071F">
        <w:t xml:space="preserve">  не   может    самостоятельно    использовать    значительную     часть  знаний   программного материала; </w:t>
      </w:r>
    </w:p>
    <w:p w:rsidR="00DA1BCA" w:rsidRPr="00B1071F" w:rsidRDefault="00DA1BCA" w:rsidP="00DA1BCA">
      <w:pPr>
        <w:pStyle w:val="af"/>
      </w:pPr>
      <w:r w:rsidRPr="00B1071F">
        <w:t xml:space="preserve">  допускает ошибки и неаккуратно выполняет задание; </w:t>
      </w:r>
    </w:p>
    <w:p w:rsidR="00DA1BCA" w:rsidRPr="00B1071F" w:rsidRDefault="00DA1BCA" w:rsidP="00DA1BCA">
      <w:pPr>
        <w:pStyle w:val="af"/>
      </w:pPr>
      <w:r w:rsidRPr="00B1071F">
        <w:t xml:space="preserve">  затрудняется     самостоятельно     использовать    справочную      литературу,  наглядные пособия, приборы и другие средства. </w:t>
      </w:r>
    </w:p>
    <w:p w:rsidR="00DA1BCA" w:rsidRPr="00B1071F" w:rsidRDefault="00DA1BCA" w:rsidP="00DA1BCA">
      <w:pPr>
        <w:pStyle w:val="af"/>
      </w:pPr>
      <w:r w:rsidRPr="00B1071F">
        <w:t xml:space="preserve">    Балл «2» ставится, если учащийся: </w:t>
      </w:r>
    </w:p>
    <w:p w:rsidR="00DA1BCA" w:rsidRPr="00B1071F" w:rsidRDefault="00DA1BCA" w:rsidP="00DA1BCA">
      <w:pPr>
        <w:pStyle w:val="af"/>
      </w:pPr>
      <w:r w:rsidRPr="00B1071F">
        <w:t xml:space="preserve">  не может правильно спланировать выполнение работы; </w:t>
      </w:r>
    </w:p>
    <w:p w:rsidR="00DA1BCA" w:rsidRPr="00B1071F" w:rsidRDefault="00DA1BCA" w:rsidP="00DA1BCA">
      <w:pPr>
        <w:pStyle w:val="af"/>
      </w:pPr>
      <w:r w:rsidRPr="00B1071F">
        <w:t xml:space="preserve">  не может использовать знания программного материала; </w:t>
      </w:r>
    </w:p>
    <w:p w:rsidR="00DA1BCA" w:rsidRPr="00B1071F" w:rsidRDefault="00DA1BCA" w:rsidP="00DA1BCA">
      <w:pPr>
        <w:pStyle w:val="af"/>
      </w:pPr>
      <w:r w:rsidRPr="00B1071F">
        <w:t xml:space="preserve">  допускает грубые ошибки и неаккуратно выполняет задание; </w:t>
      </w:r>
    </w:p>
    <w:p w:rsidR="00DA1BCA" w:rsidRDefault="00DA1BCA" w:rsidP="00DA1BCA">
      <w:pPr>
        <w:pStyle w:val="af"/>
      </w:pPr>
      <w:r w:rsidRPr="00B1071F">
        <w:t>  не  может  самостоятельно  использовать  справочную  литературу,  наглядные  пособия, приборы и другие средства.</w:t>
      </w:r>
    </w:p>
    <w:p w:rsidR="00DA1BCA" w:rsidRPr="00B1071F" w:rsidRDefault="00DA1BCA" w:rsidP="00DA1BCA">
      <w:pPr>
        <w:pStyle w:val="af"/>
      </w:pPr>
      <w:r w:rsidRPr="00B1071F">
        <w:t xml:space="preserve"> </w:t>
      </w:r>
    </w:p>
    <w:p w:rsidR="00DA1BCA" w:rsidRPr="00421634" w:rsidRDefault="00DA1BCA" w:rsidP="00DA1BCA">
      <w:pPr>
        <w:pStyle w:val="af"/>
        <w:jc w:val="center"/>
        <w:rPr>
          <w:sz w:val="28"/>
          <w:szCs w:val="28"/>
          <w:u w:val="single"/>
        </w:rPr>
      </w:pPr>
      <w:r w:rsidRPr="00421634">
        <w:rPr>
          <w:sz w:val="28"/>
          <w:szCs w:val="28"/>
          <w:u w:val="single"/>
        </w:rPr>
        <w:t>Проверка и оценка практической работы учащихся.</w:t>
      </w:r>
    </w:p>
    <w:p w:rsidR="00DA1BCA" w:rsidRPr="00B1071F" w:rsidRDefault="00DA1BCA" w:rsidP="00DA1BCA">
      <w:pPr>
        <w:pStyle w:val="af"/>
      </w:pPr>
      <w:r w:rsidRPr="00B1071F">
        <w:lastRenderedPageBreak/>
        <w:t xml:space="preserve">         Балл  «5»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DA1BCA" w:rsidRPr="00B1071F" w:rsidRDefault="00DA1BCA" w:rsidP="00DA1BCA">
      <w:pPr>
        <w:pStyle w:val="af"/>
      </w:pPr>
      <w:r w:rsidRPr="00B1071F">
        <w:t xml:space="preserve">         Балл  «4»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DA1BCA" w:rsidRPr="00B1071F" w:rsidRDefault="00DA1BCA" w:rsidP="00DA1BCA">
      <w:pPr>
        <w:pStyle w:val="af"/>
      </w:pPr>
      <w:r w:rsidRPr="00B1071F">
        <w:t xml:space="preserve">         Балл  «3»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DA1BCA" w:rsidRPr="00B1071F" w:rsidRDefault="00DA1BCA" w:rsidP="00DA1BCA">
      <w:pPr>
        <w:pStyle w:val="af"/>
      </w:pPr>
      <w:r w:rsidRPr="00B1071F">
        <w:t xml:space="preserve">санитарии, гигиены, техники безопасности; </w:t>
      </w:r>
    </w:p>
    <w:p w:rsidR="00DA1BCA" w:rsidRDefault="00DA1BCA" w:rsidP="00DA1BCA">
      <w:pPr>
        <w:pStyle w:val="af"/>
      </w:pPr>
      <w:r w:rsidRPr="00B1071F">
        <w:t xml:space="preserve">         Балл   «2»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</w:t>
      </w:r>
    </w:p>
    <w:p w:rsidR="00DA1BCA" w:rsidRPr="00B1071F" w:rsidRDefault="00DA1BCA" w:rsidP="00DA1BCA">
      <w:pPr>
        <w:pStyle w:val="af"/>
      </w:pPr>
      <w:r w:rsidRPr="00B1071F">
        <w:t xml:space="preserve">. </w:t>
      </w:r>
    </w:p>
    <w:p w:rsidR="00DA1BCA" w:rsidRPr="00421634" w:rsidRDefault="00DA1BCA" w:rsidP="00DA1BCA">
      <w:pPr>
        <w:pStyle w:val="af"/>
        <w:jc w:val="center"/>
        <w:rPr>
          <w:sz w:val="28"/>
          <w:szCs w:val="28"/>
          <w:u w:val="single"/>
        </w:rPr>
      </w:pPr>
      <w:r w:rsidRPr="00421634">
        <w:rPr>
          <w:sz w:val="28"/>
          <w:szCs w:val="28"/>
          <w:u w:val="single"/>
        </w:rPr>
        <w:t>Оценивание теста учащихся производится по следующей системе:</w:t>
      </w:r>
    </w:p>
    <w:p w:rsidR="00DA1BCA" w:rsidRPr="00B1071F" w:rsidRDefault="00DA1BCA" w:rsidP="00DA1BCA">
      <w:pPr>
        <w:pStyle w:val="af"/>
      </w:pPr>
      <w:r w:rsidRPr="00B1071F">
        <w:t xml:space="preserve">   Балл «5» - получают учащиеся, справившиеся с работой 100 - 90 %; </w:t>
      </w:r>
    </w:p>
    <w:p w:rsidR="00DA1BCA" w:rsidRPr="00B1071F" w:rsidRDefault="00DA1BCA" w:rsidP="00DA1BCA">
      <w:pPr>
        <w:pStyle w:val="af"/>
      </w:pPr>
      <w:r w:rsidRPr="00B1071F">
        <w:t xml:space="preserve">   Балл  «4» -  ставится  в  том  случае,  если  верные  ответы  составляют  80  %  от  общего  количества; </w:t>
      </w:r>
    </w:p>
    <w:p w:rsidR="00DA1BCA" w:rsidRPr="00B1071F" w:rsidRDefault="00DA1BCA" w:rsidP="00DA1BCA">
      <w:pPr>
        <w:pStyle w:val="af"/>
      </w:pPr>
      <w:r w:rsidRPr="00B1071F">
        <w:t xml:space="preserve">   Балл «3» - соответствует работа, содержащая 50 – 70 % правильных ответов. </w:t>
      </w:r>
    </w:p>
    <w:p w:rsidR="00DA1BCA" w:rsidRPr="00B1071F" w:rsidRDefault="00DA1BCA" w:rsidP="00DA1BCA">
      <w:pPr>
        <w:pStyle w:val="af"/>
      </w:pPr>
      <w:r>
        <w:t xml:space="preserve">   Исходя   из  Требований  к  результатам   освоения  </w:t>
      </w:r>
      <w:r w:rsidRPr="00B1071F">
        <w:t xml:space="preserve">основной   общеобразовательной  программы основного общего образования, представленных в федеральном государственном  образовательном стандарте основного общего образования второго поколения, основная цель образовательной  области  «Технология»  в  системе  </w:t>
      </w:r>
      <w:r>
        <w:t xml:space="preserve">общего  образования  – </w:t>
      </w:r>
      <w:r w:rsidRPr="00B1071F">
        <w:t>формирование  представ</w:t>
      </w:r>
      <w:r>
        <w:t xml:space="preserve">лений      о   составляющих  ,о  современном  производстве  и  </w:t>
      </w:r>
      <w:r w:rsidRPr="00B1071F">
        <w:t xml:space="preserve">о  распространенных в нем технологиях. </w:t>
      </w:r>
    </w:p>
    <w:p w:rsidR="00DA1BCA" w:rsidRDefault="00DA1BCA" w:rsidP="00DA1BCA">
      <w:pPr>
        <w:pStyle w:val="af"/>
      </w:pPr>
      <w:r>
        <w:t xml:space="preserve">        Технология  как   предмет  способствует   профессиональному  </w:t>
      </w:r>
      <w:r w:rsidRPr="00B1071F">
        <w:t xml:space="preserve"> самоопределению  школьников  в  условиях  рынка  труда,  формированию  гуманистически  и  прагматических  ориентированно мировоззрения, социально обоснованных ценностных ориентаций. </w:t>
      </w:r>
    </w:p>
    <w:p w:rsidR="00CE54B8" w:rsidRPr="009A44A1" w:rsidRDefault="00DA1BCA" w:rsidP="009A44A1">
      <w:pPr>
        <w:shd w:val="clear" w:color="auto" w:fill="FFFFFF"/>
        <w:spacing w:line="317" w:lineRule="exact"/>
        <w:ind w:left="29" w:hanging="29"/>
        <w:jc w:val="both"/>
        <w:rPr>
          <w:rFonts w:ascii="Times New Roman" w:eastAsia="Times New Roman" w:hAnsi="Times New Roman"/>
          <w:color w:val="000000"/>
          <w:spacing w:val="-4"/>
          <w:w w:val="88"/>
          <w:sz w:val="24"/>
          <w:szCs w:val="24"/>
        </w:rPr>
      </w:pPr>
      <w:r w:rsidRPr="00CB2CE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 xml:space="preserve">             </w:t>
      </w:r>
    </w:p>
    <w:p w:rsidR="00E27304" w:rsidRDefault="00E27304" w:rsidP="00E27304">
      <w:pPr>
        <w:ind w:firstLine="706"/>
      </w:pPr>
    </w:p>
    <w:p w:rsidR="00E27304" w:rsidRDefault="00E27304" w:rsidP="00E27304">
      <w:pPr>
        <w:ind w:firstLine="706"/>
      </w:pPr>
    </w:p>
    <w:p w:rsidR="00E27304" w:rsidRDefault="00E27304" w:rsidP="00E27304">
      <w:pPr>
        <w:ind w:firstLine="706"/>
      </w:pPr>
    </w:p>
    <w:p w:rsidR="00E27304" w:rsidRDefault="00E27304" w:rsidP="00E27304">
      <w:pPr>
        <w:ind w:firstLine="706"/>
      </w:pPr>
    </w:p>
    <w:p w:rsidR="00E27304" w:rsidRDefault="00E27304" w:rsidP="00E27304">
      <w:pPr>
        <w:ind w:firstLine="706"/>
      </w:pPr>
    </w:p>
    <w:p w:rsidR="009A44A1" w:rsidRDefault="009A44A1" w:rsidP="00E27304">
      <w:pPr>
        <w:ind w:firstLine="706"/>
        <w:rPr>
          <w:color w:val="FF0000"/>
        </w:rPr>
      </w:pPr>
      <w:r>
        <w:lastRenderedPageBreak/>
        <w:t xml:space="preserve">               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250"/>
        <w:gridCol w:w="7252"/>
      </w:tblGrid>
      <w:tr w:rsidR="00E27304" w:rsidRPr="00E27304" w:rsidTr="00B6447B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04" w:rsidRPr="00E27304" w:rsidRDefault="00E27304" w:rsidP="00E27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304" w:rsidRPr="00E27304" w:rsidRDefault="00E27304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           Согласовано  </w:t>
            </w:r>
          </w:p>
          <w:p w:rsidR="00E27304" w:rsidRPr="00E27304" w:rsidRDefault="00E27304" w:rsidP="00E27304">
            <w:pPr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           Протокол заседания                                                                                                                                              </w:t>
            </w:r>
          </w:p>
          <w:p w:rsidR="00E27304" w:rsidRPr="00E27304" w:rsidRDefault="00E27304" w:rsidP="00E27304">
            <w:pPr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            педагогического совета                                                                                                                                                      </w:t>
            </w:r>
          </w:p>
          <w:p w:rsidR="00E27304" w:rsidRPr="00E27304" w:rsidRDefault="00E27304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МБОУ Туроверовская ООШ                                                                                                         </w:t>
            </w:r>
          </w:p>
          <w:p w:rsidR="00E27304" w:rsidRPr="00E27304" w:rsidRDefault="00B6447B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30.08.2017г   №1</w:t>
            </w:r>
          </w:p>
          <w:p w:rsidR="00E27304" w:rsidRPr="00E27304" w:rsidRDefault="00E27304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Председатель педсовета           </w:t>
            </w:r>
          </w:p>
          <w:p w:rsidR="00E27304" w:rsidRPr="00E27304" w:rsidRDefault="00E27304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>Лаптуров В.И.  ФИО</w:t>
            </w:r>
          </w:p>
          <w:p w:rsidR="00E27304" w:rsidRPr="00E27304" w:rsidRDefault="00E27304" w:rsidP="00E27304">
            <w:pPr>
              <w:tabs>
                <w:tab w:val="left" w:pos="648"/>
              </w:tabs>
              <w:rPr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              Подпись</w:t>
            </w:r>
            <w:r w:rsidRPr="00E27304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E27304" w:rsidRPr="00E27304" w:rsidRDefault="00E27304" w:rsidP="00E27304">
            <w:pPr>
              <w:ind w:firstLine="706"/>
              <w:rPr>
                <w:sz w:val="24"/>
                <w:szCs w:val="24"/>
              </w:rPr>
            </w:pPr>
          </w:p>
          <w:p w:rsidR="00E27304" w:rsidRPr="00E27304" w:rsidRDefault="00E27304" w:rsidP="00E27304">
            <w:pPr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04" w:rsidRDefault="00E27304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</w:p>
          <w:p w:rsidR="00E27304" w:rsidRPr="00E27304" w:rsidRDefault="00E27304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Согласовано.                                                                                                                                                             </w:t>
            </w:r>
            <w:r w:rsidR="00B6447B">
              <w:rPr>
                <w:rFonts w:ascii="Times New Roman" w:hAnsi="Times New Roman"/>
                <w:sz w:val="24"/>
                <w:szCs w:val="24"/>
              </w:rPr>
              <w:t>Заме</w:t>
            </w:r>
            <w:bookmarkStart w:id="0" w:name="_GoBack"/>
            <w:bookmarkEnd w:id="0"/>
            <w:r w:rsidRPr="00E27304">
              <w:rPr>
                <w:rFonts w:ascii="Times New Roman" w:hAnsi="Times New Roman"/>
                <w:sz w:val="24"/>
                <w:szCs w:val="24"/>
              </w:rPr>
              <w:t>ститель директора поУВР</w:t>
            </w:r>
          </w:p>
          <w:p w:rsidR="00E27304" w:rsidRPr="00E27304" w:rsidRDefault="00E27304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>Рябцева И.И.ФИО</w:t>
            </w:r>
          </w:p>
          <w:p w:rsidR="00E27304" w:rsidRPr="00E27304" w:rsidRDefault="00E27304" w:rsidP="00E2730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                      подпись                                                                                                        ______________________2017года</w:t>
            </w:r>
          </w:p>
        </w:tc>
      </w:tr>
    </w:tbl>
    <w:p w:rsidR="00DA1BCA" w:rsidRPr="00DA1BCA" w:rsidRDefault="00DA1BCA" w:rsidP="004629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i-IN"/>
        </w:rPr>
      </w:pPr>
    </w:p>
    <w:sectPr w:rsidR="00DA1BCA" w:rsidRPr="00DA1BCA" w:rsidSect="00DA1BCA">
      <w:pgSz w:w="16838" w:h="11906" w:orient="landscape"/>
      <w:pgMar w:top="567" w:right="1418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7B" w:rsidRDefault="00B6447B" w:rsidP="0068256A">
      <w:pPr>
        <w:spacing w:after="0" w:line="240" w:lineRule="auto"/>
      </w:pPr>
      <w:r>
        <w:separator/>
      </w:r>
    </w:p>
  </w:endnote>
  <w:endnote w:type="continuationSeparator" w:id="0">
    <w:p w:rsidR="00B6447B" w:rsidRDefault="00B6447B" w:rsidP="0068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7B" w:rsidRDefault="00B6447B" w:rsidP="000D25E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6447B" w:rsidRDefault="00B6447B" w:rsidP="000D25E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7B" w:rsidRDefault="00B6447B" w:rsidP="000D25E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591F">
      <w:rPr>
        <w:rStyle w:val="ae"/>
        <w:noProof/>
      </w:rPr>
      <w:t>29</w:t>
    </w:r>
    <w:r>
      <w:rPr>
        <w:rStyle w:val="ae"/>
      </w:rPr>
      <w:fldChar w:fldCharType="end"/>
    </w:r>
  </w:p>
  <w:p w:rsidR="00B6447B" w:rsidRDefault="00B6447B" w:rsidP="000D25E6">
    <w:pPr>
      <w:pStyle w:val="ac"/>
      <w:tabs>
        <w:tab w:val="clear" w:pos="4677"/>
        <w:tab w:val="clear" w:pos="9355"/>
        <w:tab w:val="left" w:pos="3375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7B" w:rsidRDefault="00B6447B" w:rsidP="0068256A">
      <w:pPr>
        <w:spacing w:after="0" w:line="240" w:lineRule="auto"/>
      </w:pPr>
      <w:r>
        <w:separator/>
      </w:r>
    </w:p>
  </w:footnote>
  <w:footnote w:type="continuationSeparator" w:id="0">
    <w:p w:rsidR="00B6447B" w:rsidRDefault="00B6447B" w:rsidP="0068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E337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2" w15:restartNumberingAfterBreak="0">
    <w:nsid w:val="01FD7F83"/>
    <w:multiLevelType w:val="hybridMultilevel"/>
    <w:tmpl w:val="6C5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11FC7"/>
    <w:multiLevelType w:val="hybridMultilevel"/>
    <w:tmpl w:val="B49436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2E8"/>
    <w:multiLevelType w:val="multilevel"/>
    <w:tmpl w:val="11EAAD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 w:hint="default"/>
      </w:rPr>
    </w:lvl>
  </w:abstractNum>
  <w:abstractNum w:abstractNumId="7" w15:restartNumberingAfterBreak="0">
    <w:nsid w:val="0DAC25EF"/>
    <w:multiLevelType w:val="multilevel"/>
    <w:tmpl w:val="8E62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0E6E3927"/>
    <w:multiLevelType w:val="multilevel"/>
    <w:tmpl w:val="CDF4B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cs="Times New Roman" w:hint="default"/>
      </w:rPr>
    </w:lvl>
  </w:abstractNum>
  <w:abstractNum w:abstractNumId="9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B1483"/>
    <w:multiLevelType w:val="hybridMultilevel"/>
    <w:tmpl w:val="E1FAB8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00E2C"/>
    <w:multiLevelType w:val="multilevel"/>
    <w:tmpl w:val="E1E6E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2C00056"/>
    <w:multiLevelType w:val="hybridMultilevel"/>
    <w:tmpl w:val="4C4C7AF2"/>
    <w:lvl w:ilvl="0" w:tplc="880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6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0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0358E3"/>
    <w:multiLevelType w:val="multilevel"/>
    <w:tmpl w:val="A27C15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4" w15:restartNumberingAfterBreak="0">
    <w:nsid w:val="19C55BC9"/>
    <w:multiLevelType w:val="hybridMultilevel"/>
    <w:tmpl w:val="9606E2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A96134"/>
    <w:multiLevelType w:val="hybridMultilevel"/>
    <w:tmpl w:val="BE78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17A85"/>
    <w:multiLevelType w:val="multilevel"/>
    <w:tmpl w:val="2BD26950"/>
    <w:lvl w:ilvl="0">
      <w:start w:val="1"/>
      <w:numFmt w:val="decimal"/>
      <w:lvlText w:val="%1."/>
      <w:lvlJc w:val="left"/>
      <w:pPr>
        <w:ind w:left="1305" w:hanging="4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19" w15:restartNumberingAfterBreak="0">
    <w:nsid w:val="2E6F12C9"/>
    <w:multiLevelType w:val="multilevel"/>
    <w:tmpl w:val="C3422D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2160"/>
      </w:pPr>
      <w:rPr>
        <w:rFonts w:cs="Times New Roman" w:hint="default"/>
      </w:rPr>
    </w:lvl>
  </w:abstractNum>
  <w:abstractNum w:abstractNumId="20" w15:restartNumberingAfterBreak="0">
    <w:nsid w:val="38F42F4A"/>
    <w:multiLevelType w:val="multilevel"/>
    <w:tmpl w:val="1E50253A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cs="Times New Roman" w:hint="default"/>
      </w:rPr>
    </w:lvl>
  </w:abstractNum>
  <w:abstractNum w:abstractNumId="21" w15:restartNumberingAfterBreak="0">
    <w:nsid w:val="40BA592F"/>
    <w:multiLevelType w:val="hybridMultilevel"/>
    <w:tmpl w:val="20385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A18FC"/>
    <w:multiLevelType w:val="multilevel"/>
    <w:tmpl w:val="BD74B9A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14D37ED"/>
    <w:multiLevelType w:val="hybridMultilevel"/>
    <w:tmpl w:val="84A090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5699A"/>
    <w:multiLevelType w:val="hybridMultilevel"/>
    <w:tmpl w:val="10AAC2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B5D10"/>
    <w:multiLevelType w:val="hybridMultilevel"/>
    <w:tmpl w:val="4BAC85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10509"/>
    <w:multiLevelType w:val="hybridMultilevel"/>
    <w:tmpl w:val="1C46FE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50545"/>
    <w:multiLevelType w:val="hybridMultilevel"/>
    <w:tmpl w:val="82D24A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206153"/>
    <w:multiLevelType w:val="hybridMultilevel"/>
    <w:tmpl w:val="0AD027A6"/>
    <w:lvl w:ilvl="0" w:tplc="6EAEA1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B050EB"/>
    <w:multiLevelType w:val="hybridMultilevel"/>
    <w:tmpl w:val="EE0CDD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547B7"/>
    <w:multiLevelType w:val="hybridMultilevel"/>
    <w:tmpl w:val="853CF73A"/>
    <w:lvl w:ilvl="0" w:tplc="0B481276">
      <w:start w:val="4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13"/>
  </w:num>
  <w:num w:numId="5">
    <w:abstractNumId w:val="8"/>
  </w:num>
  <w:num w:numId="6">
    <w:abstractNumId w:val="31"/>
  </w:num>
  <w:num w:numId="7">
    <w:abstractNumId w:val="18"/>
  </w:num>
  <w:num w:numId="8">
    <w:abstractNumId w:val="22"/>
  </w:num>
  <w:num w:numId="9">
    <w:abstractNumId w:val="6"/>
  </w:num>
  <w:num w:numId="10">
    <w:abstractNumId w:val="19"/>
  </w:num>
  <w:num w:numId="11">
    <w:abstractNumId w:val="29"/>
  </w:num>
  <w:num w:numId="12">
    <w:abstractNumId w:val="1"/>
  </w:num>
  <w:num w:numId="13">
    <w:abstractNumId w:val="17"/>
  </w:num>
  <w:num w:numId="14">
    <w:abstractNumId w:val="25"/>
  </w:num>
  <w:num w:numId="15">
    <w:abstractNumId w:val="4"/>
  </w:num>
  <w:num w:numId="16">
    <w:abstractNumId w:val="26"/>
  </w:num>
  <w:num w:numId="17">
    <w:abstractNumId w:val="30"/>
  </w:num>
  <w:num w:numId="18">
    <w:abstractNumId w:val="28"/>
  </w:num>
  <w:num w:numId="19">
    <w:abstractNumId w:val="23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21"/>
  </w:num>
  <w:num w:numId="25">
    <w:abstractNumId w:val="15"/>
  </w:num>
  <w:num w:numId="26">
    <w:abstractNumId w:val="27"/>
  </w:num>
  <w:num w:numId="27">
    <w:abstractNumId w:val="7"/>
  </w:num>
  <w:num w:numId="28">
    <w:abstractNumId w:val="2"/>
  </w:num>
  <w:num w:numId="29">
    <w:abstractNumId w:val="11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976"/>
    <w:rsid w:val="00045356"/>
    <w:rsid w:val="00061823"/>
    <w:rsid w:val="000657B2"/>
    <w:rsid w:val="00081C46"/>
    <w:rsid w:val="000C68C1"/>
    <w:rsid w:val="000D25E6"/>
    <w:rsid w:val="0011750F"/>
    <w:rsid w:val="001F3FB9"/>
    <w:rsid w:val="002468A9"/>
    <w:rsid w:val="00285330"/>
    <w:rsid w:val="00290BE4"/>
    <w:rsid w:val="00297C55"/>
    <w:rsid w:val="002F5FDA"/>
    <w:rsid w:val="002F6444"/>
    <w:rsid w:val="0039136B"/>
    <w:rsid w:val="003C21A1"/>
    <w:rsid w:val="003D6F46"/>
    <w:rsid w:val="003E70FD"/>
    <w:rsid w:val="004007F3"/>
    <w:rsid w:val="00412F67"/>
    <w:rsid w:val="00462976"/>
    <w:rsid w:val="00546384"/>
    <w:rsid w:val="00583C3E"/>
    <w:rsid w:val="00594840"/>
    <w:rsid w:val="0068256A"/>
    <w:rsid w:val="006E7E20"/>
    <w:rsid w:val="0077762E"/>
    <w:rsid w:val="00793E2A"/>
    <w:rsid w:val="008232DF"/>
    <w:rsid w:val="008C13E3"/>
    <w:rsid w:val="009044F1"/>
    <w:rsid w:val="009A44A1"/>
    <w:rsid w:val="00A2591F"/>
    <w:rsid w:val="00A443DA"/>
    <w:rsid w:val="00AB0DD3"/>
    <w:rsid w:val="00AE04DF"/>
    <w:rsid w:val="00B36F83"/>
    <w:rsid w:val="00B453E9"/>
    <w:rsid w:val="00B6447B"/>
    <w:rsid w:val="00C8585F"/>
    <w:rsid w:val="00CE54B8"/>
    <w:rsid w:val="00D16AB9"/>
    <w:rsid w:val="00D628DA"/>
    <w:rsid w:val="00D83611"/>
    <w:rsid w:val="00DA1BCA"/>
    <w:rsid w:val="00E04797"/>
    <w:rsid w:val="00E12710"/>
    <w:rsid w:val="00E15932"/>
    <w:rsid w:val="00E27304"/>
    <w:rsid w:val="00E85825"/>
    <w:rsid w:val="00F0788F"/>
    <w:rsid w:val="00F45760"/>
    <w:rsid w:val="00F519BC"/>
    <w:rsid w:val="00F57D54"/>
    <w:rsid w:val="00FC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1843"/>
  <w15:docId w15:val="{DA90F1FB-37EA-4F57-8394-E05C1C6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6A"/>
  </w:style>
  <w:style w:type="paragraph" w:styleId="1">
    <w:name w:val="heading 1"/>
    <w:basedOn w:val="a"/>
    <w:next w:val="a"/>
    <w:link w:val="10"/>
    <w:qFormat/>
    <w:rsid w:val="00462976"/>
    <w:pPr>
      <w:keepNext/>
      <w:jc w:val="both"/>
      <w:outlineLvl w:val="0"/>
    </w:pPr>
    <w:rPr>
      <w:rFonts w:ascii="Calibri" w:eastAsia="Times New Roman" w:hAnsi="Calibri" w:cs="Times New Roman"/>
      <w:b/>
      <w:color w:val="000000"/>
      <w:spacing w:val="1"/>
      <w:u w:val="single"/>
    </w:rPr>
  </w:style>
  <w:style w:type="paragraph" w:styleId="2">
    <w:name w:val="heading 2"/>
    <w:basedOn w:val="a"/>
    <w:next w:val="a"/>
    <w:link w:val="20"/>
    <w:qFormat/>
    <w:rsid w:val="00462976"/>
    <w:pPr>
      <w:keepNext/>
      <w:jc w:val="both"/>
      <w:outlineLvl w:val="1"/>
    </w:pPr>
    <w:rPr>
      <w:rFonts w:ascii="Calibri" w:eastAsia="Times New Roman" w:hAnsi="Calibri" w:cs="Times New Roman"/>
      <w:b/>
      <w:color w:val="000000"/>
      <w:spacing w:val="1"/>
    </w:rPr>
  </w:style>
  <w:style w:type="paragraph" w:styleId="3">
    <w:name w:val="heading 3"/>
    <w:basedOn w:val="a"/>
    <w:next w:val="a"/>
    <w:link w:val="30"/>
    <w:qFormat/>
    <w:rsid w:val="00462976"/>
    <w:pPr>
      <w:keepNext/>
      <w:jc w:val="both"/>
      <w:outlineLvl w:val="2"/>
    </w:pPr>
    <w:rPr>
      <w:rFonts w:ascii="Calibri" w:eastAsia="Times New Roman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976"/>
    <w:rPr>
      <w:rFonts w:ascii="Calibri" w:eastAsia="Times New Roman" w:hAnsi="Calibri" w:cs="Times New Roman"/>
      <w:b/>
      <w:color w:val="000000"/>
      <w:spacing w:val="1"/>
      <w:u w:val="single"/>
    </w:rPr>
  </w:style>
  <w:style w:type="character" w:customStyle="1" w:styleId="20">
    <w:name w:val="Заголовок 2 Знак"/>
    <w:basedOn w:val="a0"/>
    <w:link w:val="2"/>
    <w:rsid w:val="00462976"/>
    <w:rPr>
      <w:rFonts w:ascii="Calibri" w:eastAsia="Times New Roman" w:hAnsi="Calibri" w:cs="Times New Roman"/>
      <w:b/>
      <w:color w:val="000000"/>
      <w:spacing w:val="1"/>
    </w:rPr>
  </w:style>
  <w:style w:type="character" w:customStyle="1" w:styleId="30">
    <w:name w:val="Заголовок 3 Знак"/>
    <w:basedOn w:val="a0"/>
    <w:link w:val="3"/>
    <w:rsid w:val="00462976"/>
    <w:rPr>
      <w:rFonts w:ascii="Calibri" w:eastAsia="Times New Roman" w:hAnsi="Calibri" w:cs="Times New Roman"/>
      <w:b/>
    </w:rPr>
  </w:style>
  <w:style w:type="paragraph" w:styleId="a3">
    <w:name w:val="Title"/>
    <w:basedOn w:val="a"/>
    <w:link w:val="a4"/>
    <w:qFormat/>
    <w:rsid w:val="00462976"/>
    <w:pPr>
      <w:jc w:val="center"/>
    </w:pPr>
    <w:rPr>
      <w:rFonts w:ascii="Calibri" w:eastAsia="Times New Roman" w:hAnsi="Calibri" w:cs="Times New Roman"/>
      <w:b/>
      <w:sz w:val="28"/>
    </w:rPr>
  </w:style>
  <w:style w:type="character" w:customStyle="1" w:styleId="a4">
    <w:name w:val="Заголовок Знак"/>
    <w:basedOn w:val="a0"/>
    <w:link w:val="a3"/>
    <w:rsid w:val="00462976"/>
    <w:rPr>
      <w:rFonts w:ascii="Calibri" w:eastAsia="Times New Roman" w:hAnsi="Calibri" w:cs="Times New Roman"/>
      <w:b/>
      <w:sz w:val="28"/>
    </w:rPr>
  </w:style>
  <w:style w:type="paragraph" w:customStyle="1" w:styleId="11">
    <w:name w:val="Обычный1"/>
    <w:rsid w:val="0046297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462976"/>
    <w:pPr>
      <w:jc w:val="center"/>
    </w:pPr>
    <w:rPr>
      <w:rFonts w:ascii="Calibri" w:eastAsia="Times New Roman" w:hAnsi="Calibri" w:cs="Times New Roman"/>
      <w:b/>
      <w:color w:val="000000"/>
      <w:spacing w:val="1"/>
      <w:u w:val="single"/>
    </w:rPr>
  </w:style>
  <w:style w:type="character" w:customStyle="1" w:styleId="a6">
    <w:name w:val="Основной текст Знак"/>
    <w:basedOn w:val="a0"/>
    <w:link w:val="a5"/>
    <w:rsid w:val="00462976"/>
    <w:rPr>
      <w:rFonts w:ascii="Calibri" w:eastAsia="Times New Roman" w:hAnsi="Calibri" w:cs="Times New Roman"/>
      <w:b/>
      <w:color w:val="000000"/>
      <w:spacing w:val="1"/>
      <w:u w:val="single"/>
    </w:rPr>
  </w:style>
  <w:style w:type="paragraph" w:styleId="a7">
    <w:name w:val="Body Text Indent"/>
    <w:basedOn w:val="a"/>
    <w:link w:val="a8"/>
    <w:rsid w:val="00462976"/>
    <w:pPr>
      <w:ind w:firstLine="720"/>
      <w:jc w:val="both"/>
    </w:pPr>
    <w:rPr>
      <w:rFonts w:ascii="Calibri" w:eastAsia="Times New Roman" w:hAnsi="Calibri" w:cs="Times New Roman"/>
      <w:color w:val="000000"/>
      <w:spacing w:val="1"/>
    </w:rPr>
  </w:style>
  <w:style w:type="character" w:customStyle="1" w:styleId="a8">
    <w:name w:val="Основной текст с отступом Знак"/>
    <w:basedOn w:val="a0"/>
    <w:link w:val="a7"/>
    <w:rsid w:val="00462976"/>
    <w:rPr>
      <w:rFonts w:ascii="Calibri" w:eastAsia="Times New Roman" w:hAnsi="Calibri" w:cs="Times New Roman"/>
      <w:color w:val="000000"/>
      <w:spacing w:val="1"/>
    </w:rPr>
  </w:style>
  <w:style w:type="paragraph" w:customStyle="1" w:styleId="ConsPlusNonformat">
    <w:name w:val="ConsPlusNonformat"/>
    <w:rsid w:val="004629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462976"/>
  </w:style>
  <w:style w:type="paragraph" w:customStyle="1" w:styleId="a9">
    <w:name w:val="?????????? ???????"/>
    <w:basedOn w:val="a"/>
    <w:rsid w:val="004629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bidi="hi-IN"/>
    </w:rPr>
  </w:style>
  <w:style w:type="paragraph" w:customStyle="1" w:styleId="12">
    <w:name w:val="Без интервала1"/>
    <w:rsid w:val="00462976"/>
    <w:pPr>
      <w:widowControl w:val="0"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Times New Roman"/>
      <w:sz w:val="24"/>
      <w:szCs w:val="24"/>
      <w:lang w:bidi="hi-IN"/>
    </w:rPr>
  </w:style>
  <w:style w:type="paragraph" w:styleId="aa">
    <w:name w:val="header"/>
    <w:basedOn w:val="a"/>
    <w:link w:val="ab"/>
    <w:rsid w:val="004629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46297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4629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462976"/>
    <w:rPr>
      <w:rFonts w:ascii="Calibri" w:eastAsia="Times New Roman" w:hAnsi="Calibri" w:cs="Times New Roman"/>
    </w:rPr>
  </w:style>
  <w:style w:type="character" w:styleId="ae">
    <w:name w:val="page number"/>
    <w:basedOn w:val="a0"/>
    <w:rsid w:val="0046297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297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No Spacing"/>
    <w:uiPriority w:val="1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4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6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rsid w:val="00462976"/>
    <w:rPr>
      <w:color w:val="0000FF"/>
      <w:u w:val="single"/>
    </w:rPr>
  </w:style>
  <w:style w:type="table" w:customStyle="1" w:styleId="13">
    <w:name w:val="Сетка таблицы1"/>
    <w:basedOn w:val="a1"/>
    <w:next w:val="af0"/>
    <w:uiPriority w:val="59"/>
    <w:rsid w:val="00E2730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29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28</cp:revision>
  <cp:lastPrinted>2017-09-04T18:27:00Z</cp:lastPrinted>
  <dcterms:created xsi:type="dcterms:W3CDTF">2016-07-09T11:25:00Z</dcterms:created>
  <dcterms:modified xsi:type="dcterms:W3CDTF">2017-09-04T18:28:00Z</dcterms:modified>
</cp:coreProperties>
</file>