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4A" w:rsidRPr="00715E4A" w:rsidRDefault="00715E4A" w:rsidP="00715E4A">
      <w:pPr>
        <w:jc w:val="center"/>
        <w:rPr>
          <w:rFonts w:ascii="Times New Roman" w:hAnsi="Times New Roman"/>
          <w:b/>
          <w:sz w:val="28"/>
          <w:szCs w:val="28"/>
        </w:rPr>
      </w:pPr>
      <w:r w:rsidRPr="00715E4A">
        <w:rPr>
          <w:rFonts w:ascii="Times New Roman" w:hAnsi="Times New Roman"/>
          <w:b/>
          <w:sz w:val="28"/>
          <w:szCs w:val="28"/>
        </w:rPr>
        <w:t>Муниципальное</w:t>
      </w:r>
      <w:r w:rsidR="00FE1DA5">
        <w:rPr>
          <w:rFonts w:ascii="Times New Roman" w:hAnsi="Times New Roman"/>
          <w:b/>
          <w:sz w:val="28"/>
          <w:szCs w:val="28"/>
        </w:rPr>
        <w:t xml:space="preserve"> бюджетное </w:t>
      </w:r>
      <w:r w:rsidRPr="00715E4A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</w:t>
      </w:r>
    </w:p>
    <w:p w:rsidR="00715E4A" w:rsidRPr="00715E4A" w:rsidRDefault="00715E4A" w:rsidP="00715E4A">
      <w:pPr>
        <w:jc w:val="center"/>
        <w:rPr>
          <w:rFonts w:ascii="Times New Roman" w:hAnsi="Times New Roman"/>
          <w:b/>
          <w:sz w:val="28"/>
          <w:szCs w:val="28"/>
        </w:rPr>
      </w:pPr>
      <w:r w:rsidRPr="00715E4A"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715E4A" w:rsidRPr="00547966" w:rsidRDefault="00715E4A" w:rsidP="00715E4A">
      <w:pPr>
        <w:rPr>
          <w:rFonts w:ascii="Times New Roman" w:hAnsi="Times New Roman"/>
          <w:b/>
          <w:sz w:val="28"/>
          <w:szCs w:val="28"/>
        </w:rPr>
      </w:pPr>
      <w:r w:rsidRPr="00C41B94">
        <w:rPr>
          <w:rFonts w:ascii="Times New Roman" w:hAnsi="Times New Roman"/>
          <w:sz w:val="24"/>
          <w:szCs w:val="24"/>
        </w:rPr>
        <w:tab/>
      </w:r>
      <w:r w:rsidRPr="00C41B94">
        <w:rPr>
          <w:rFonts w:ascii="Times New Roman" w:hAnsi="Times New Roman"/>
          <w:sz w:val="24"/>
          <w:szCs w:val="24"/>
        </w:rPr>
        <w:tab/>
      </w:r>
      <w:r w:rsidRPr="00C41B94">
        <w:rPr>
          <w:rFonts w:ascii="Times New Roman" w:hAnsi="Times New Roman"/>
          <w:sz w:val="24"/>
          <w:szCs w:val="24"/>
        </w:rPr>
        <w:tab/>
      </w:r>
      <w:r w:rsidRPr="00C41B94">
        <w:rPr>
          <w:rFonts w:ascii="Times New Roman" w:hAnsi="Times New Roman"/>
          <w:sz w:val="24"/>
          <w:szCs w:val="24"/>
        </w:rPr>
        <w:tab/>
      </w:r>
      <w:r w:rsidRPr="00C41B94">
        <w:rPr>
          <w:rFonts w:ascii="Times New Roman" w:hAnsi="Times New Roman"/>
          <w:sz w:val="24"/>
          <w:szCs w:val="24"/>
        </w:rPr>
        <w:tab/>
      </w:r>
      <w:r w:rsidRPr="00C41B94">
        <w:rPr>
          <w:rFonts w:ascii="Times New Roman" w:hAnsi="Times New Roman"/>
          <w:sz w:val="24"/>
          <w:szCs w:val="24"/>
        </w:rPr>
        <w:tab/>
      </w:r>
      <w:r w:rsidRPr="00C41B94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C33E92">
        <w:rPr>
          <w:rFonts w:ascii="Times New Roman" w:hAnsi="Times New Roman"/>
          <w:sz w:val="24"/>
          <w:szCs w:val="24"/>
        </w:rPr>
        <w:tab/>
      </w:r>
      <w:r w:rsidR="00BB3AEF" w:rsidRPr="00547966">
        <w:rPr>
          <w:rFonts w:ascii="Times New Roman" w:hAnsi="Times New Roman"/>
          <w:sz w:val="24"/>
          <w:szCs w:val="24"/>
        </w:rPr>
        <w:t>«</w:t>
      </w:r>
      <w:r w:rsidRPr="00547966">
        <w:rPr>
          <w:rFonts w:ascii="Times New Roman" w:hAnsi="Times New Roman"/>
          <w:sz w:val="28"/>
          <w:szCs w:val="28"/>
        </w:rPr>
        <w:t>УТВЕРЖДАЮ</w:t>
      </w:r>
      <w:r w:rsidR="00BB3AEF" w:rsidRPr="00547966">
        <w:rPr>
          <w:rFonts w:ascii="Times New Roman" w:hAnsi="Times New Roman"/>
          <w:sz w:val="28"/>
          <w:szCs w:val="28"/>
        </w:rPr>
        <w:t>»</w:t>
      </w:r>
    </w:p>
    <w:p w:rsidR="00715E4A" w:rsidRPr="00547966" w:rsidRDefault="00715E4A" w:rsidP="00715E4A">
      <w:pPr>
        <w:rPr>
          <w:rFonts w:ascii="Times New Roman" w:hAnsi="Times New Roman"/>
          <w:sz w:val="28"/>
          <w:szCs w:val="28"/>
        </w:rPr>
      </w:pP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="00FE1DA5" w:rsidRPr="00547966">
        <w:rPr>
          <w:rFonts w:ascii="Times New Roman" w:hAnsi="Times New Roman"/>
          <w:sz w:val="28"/>
          <w:szCs w:val="28"/>
        </w:rPr>
        <w:tab/>
      </w:r>
      <w:r w:rsidR="00FE1DA5" w:rsidRPr="00547966">
        <w:rPr>
          <w:rFonts w:ascii="Times New Roman" w:hAnsi="Times New Roman"/>
          <w:sz w:val="28"/>
          <w:szCs w:val="28"/>
        </w:rPr>
        <w:tab/>
      </w:r>
      <w:r w:rsidR="00FE1DA5" w:rsidRPr="00547966">
        <w:rPr>
          <w:rFonts w:ascii="Times New Roman" w:hAnsi="Times New Roman"/>
          <w:sz w:val="28"/>
          <w:szCs w:val="28"/>
        </w:rPr>
        <w:tab/>
      </w:r>
      <w:r w:rsidR="00FE1DA5" w:rsidRPr="00547966">
        <w:rPr>
          <w:rFonts w:ascii="Times New Roman" w:hAnsi="Times New Roman"/>
          <w:sz w:val="28"/>
          <w:szCs w:val="28"/>
        </w:rPr>
        <w:tab/>
      </w:r>
      <w:r w:rsidR="00FE1DA5" w:rsidRPr="00547966">
        <w:rPr>
          <w:rFonts w:ascii="Times New Roman" w:hAnsi="Times New Roman"/>
          <w:sz w:val="28"/>
          <w:szCs w:val="28"/>
        </w:rPr>
        <w:tab/>
      </w:r>
      <w:r w:rsidR="00FE1DA5" w:rsidRPr="00547966">
        <w:rPr>
          <w:rFonts w:ascii="Times New Roman" w:hAnsi="Times New Roman"/>
          <w:sz w:val="28"/>
          <w:szCs w:val="28"/>
        </w:rPr>
        <w:tab/>
      </w:r>
      <w:r w:rsidR="00FE1DA5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>Директор М</w:t>
      </w:r>
      <w:r w:rsidR="00FE1DA5" w:rsidRPr="00547966">
        <w:rPr>
          <w:rFonts w:ascii="Times New Roman" w:hAnsi="Times New Roman"/>
          <w:sz w:val="28"/>
          <w:szCs w:val="28"/>
        </w:rPr>
        <w:t>Б</w:t>
      </w:r>
      <w:r w:rsidR="00C33E92" w:rsidRPr="00547966">
        <w:rPr>
          <w:rFonts w:ascii="Times New Roman" w:hAnsi="Times New Roman"/>
          <w:sz w:val="28"/>
          <w:szCs w:val="28"/>
        </w:rPr>
        <w:t xml:space="preserve">ОУ </w:t>
      </w:r>
      <w:r w:rsidRPr="00547966">
        <w:rPr>
          <w:rFonts w:ascii="Times New Roman" w:hAnsi="Times New Roman"/>
          <w:sz w:val="28"/>
          <w:szCs w:val="28"/>
        </w:rPr>
        <w:t>Туроверовская ООШ</w:t>
      </w:r>
    </w:p>
    <w:p w:rsidR="00715E4A" w:rsidRPr="00547966" w:rsidRDefault="00715E4A" w:rsidP="00715E4A">
      <w:pPr>
        <w:rPr>
          <w:rFonts w:ascii="Times New Roman" w:hAnsi="Times New Roman"/>
          <w:sz w:val="28"/>
          <w:szCs w:val="28"/>
        </w:rPr>
      </w:pP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C33E92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>_____________В.И.Лаптуров</w:t>
      </w:r>
    </w:p>
    <w:p w:rsidR="00715E4A" w:rsidRPr="00547966" w:rsidRDefault="00715E4A" w:rsidP="00715E4A">
      <w:pPr>
        <w:rPr>
          <w:rFonts w:ascii="Times New Roman" w:hAnsi="Times New Roman"/>
          <w:sz w:val="28"/>
          <w:szCs w:val="28"/>
        </w:rPr>
      </w:pP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7966" w:rsidRPr="00547966">
        <w:rPr>
          <w:rFonts w:ascii="Times New Roman" w:hAnsi="Times New Roman"/>
          <w:sz w:val="28"/>
          <w:szCs w:val="28"/>
        </w:rPr>
        <w:tab/>
      </w:r>
      <w:r w:rsidR="005466A9" w:rsidRPr="00547966">
        <w:rPr>
          <w:rFonts w:ascii="Times New Roman" w:hAnsi="Times New Roman"/>
          <w:sz w:val="28"/>
          <w:szCs w:val="28"/>
        </w:rPr>
        <w:t>Приказ №147</w:t>
      </w:r>
      <w:r w:rsidR="00FE1DA5" w:rsidRPr="00547966">
        <w:rPr>
          <w:rFonts w:ascii="Times New Roman" w:hAnsi="Times New Roman"/>
          <w:sz w:val="28"/>
          <w:szCs w:val="28"/>
        </w:rPr>
        <w:t xml:space="preserve"> от </w:t>
      </w:r>
      <w:r w:rsidR="005466A9" w:rsidRPr="00547966">
        <w:rPr>
          <w:rFonts w:ascii="Times New Roman" w:hAnsi="Times New Roman"/>
          <w:sz w:val="28"/>
          <w:szCs w:val="28"/>
        </w:rPr>
        <w:t>29.08.2018</w:t>
      </w:r>
      <w:r w:rsidRPr="00547966">
        <w:rPr>
          <w:rFonts w:ascii="Times New Roman" w:hAnsi="Times New Roman"/>
          <w:sz w:val="28"/>
          <w:szCs w:val="28"/>
        </w:rPr>
        <w:t>г.</w:t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  <w:r w:rsidRPr="00547966">
        <w:rPr>
          <w:rFonts w:ascii="Times New Roman" w:hAnsi="Times New Roman"/>
          <w:sz w:val="28"/>
          <w:szCs w:val="28"/>
        </w:rPr>
        <w:tab/>
      </w:r>
    </w:p>
    <w:p w:rsidR="00C33E92" w:rsidRPr="00547966" w:rsidRDefault="00715E4A" w:rsidP="00C33E92">
      <w:pPr>
        <w:jc w:val="center"/>
        <w:rPr>
          <w:rFonts w:ascii="Times New Roman" w:hAnsi="Times New Roman"/>
          <w:b/>
          <w:sz w:val="28"/>
          <w:szCs w:val="28"/>
        </w:rPr>
      </w:pPr>
      <w:r w:rsidRPr="00547966">
        <w:rPr>
          <w:rFonts w:ascii="Times New Roman" w:hAnsi="Times New Roman"/>
          <w:b/>
          <w:sz w:val="28"/>
          <w:szCs w:val="28"/>
        </w:rPr>
        <w:t xml:space="preserve">Дополнительная образовательная программа </w:t>
      </w:r>
      <w:r w:rsidR="00C33E92" w:rsidRPr="00547966">
        <w:rPr>
          <w:rFonts w:ascii="Times New Roman" w:hAnsi="Times New Roman"/>
          <w:b/>
          <w:sz w:val="28"/>
          <w:szCs w:val="28"/>
        </w:rPr>
        <w:t xml:space="preserve"> </w:t>
      </w:r>
      <w:r w:rsidRPr="00547966">
        <w:rPr>
          <w:rFonts w:ascii="Times New Roman" w:hAnsi="Times New Roman"/>
          <w:b/>
          <w:sz w:val="28"/>
          <w:szCs w:val="28"/>
        </w:rPr>
        <w:t>по внеурочной деятельности</w:t>
      </w:r>
    </w:p>
    <w:p w:rsidR="00715E4A" w:rsidRPr="00547966" w:rsidRDefault="00715E4A" w:rsidP="00C33E92">
      <w:pPr>
        <w:jc w:val="center"/>
        <w:rPr>
          <w:rFonts w:ascii="Times New Roman" w:hAnsi="Times New Roman"/>
          <w:b/>
          <w:sz w:val="28"/>
          <w:szCs w:val="28"/>
        </w:rPr>
      </w:pPr>
      <w:r w:rsidRPr="00547966">
        <w:rPr>
          <w:rFonts w:ascii="Times New Roman" w:hAnsi="Times New Roman"/>
          <w:b/>
          <w:sz w:val="28"/>
          <w:szCs w:val="28"/>
        </w:rPr>
        <w:t>во 2 классе « Волшебный мир оригами»</w:t>
      </w:r>
      <w:r w:rsidR="00C33E92" w:rsidRPr="00547966">
        <w:rPr>
          <w:rFonts w:ascii="Times New Roman" w:hAnsi="Times New Roman"/>
          <w:b/>
          <w:sz w:val="28"/>
          <w:szCs w:val="28"/>
        </w:rPr>
        <w:t xml:space="preserve"> </w:t>
      </w:r>
      <w:r w:rsidR="005466A9" w:rsidRPr="00547966">
        <w:rPr>
          <w:rFonts w:ascii="Times New Roman" w:hAnsi="Times New Roman"/>
          <w:b/>
          <w:sz w:val="28"/>
          <w:szCs w:val="28"/>
        </w:rPr>
        <w:t>на 2018-2019</w:t>
      </w:r>
      <w:r w:rsidRPr="005479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15E4A" w:rsidRPr="00547966" w:rsidRDefault="00715E4A" w:rsidP="00715E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5E4A" w:rsidRPr="00547966" w:rsidRDefault="00547966" w:rsidP="00C33E92">
      <w:pPr>
        <w:ind w:left="920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Антоненко Е.И.</w:t>
      </w:r>
    </w:p>
    <w:p w:rsidR="00715E4A" w:rsidRDefault="00715E4A" w:rsidP="00C33E92">
      <w:pPr>
        <w:ind w:left="8496" w:firstLine="708"/>
        <w:jc w:val="center"/>
        <w:rPr>
          <w:rFonts w:ascii="Times New Roman" w:hAnsi="Times New Roman"/>
          <w:sz w:val="28"/>
          <w:szCs w:val="28"/>
        </w:rPr>
      </w:pPr>
      <w:r w:rsidRPr="00547966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547966" w:rsidRPr="00C41B94" w:rsidRDefault="00547966" w:rsidP="00C33E92">
      <w:pPr>
        <w:ind w:left="849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(первая квалификационная категория)</w:t>
      </w:r>
    </w:p>
    <w:p w:rsidR="00547966" w:rsidRDefault="00547966" w:rsidP="00547966">
      <w:pPr>
        <w:ind w:left="5664" w:firstLine="708"/>
        <w:rPr>
          <w:rFonts w:ascii="Times New Roman" w:hAnsi="Times New Roman"/>
          <w:sz w:val="28"/>
          <w:szCs w:val="28"/>
        </w:rPr>
      </w:pPr>
    </w:p>
    <w:p w:rsidR="00547966" w:rsidRDefault="00547966" w:rsidP="00547966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2018-2019 учебный год</w:t>
      </w:r>
    </w:p>
    <w:p w:rsidR="00547966" w:rsidRDefault="00715E4A" w:rsidP="00547966">
      <w:pPr>
        <w:ind w:left="5664" w:firstLine="708"/>
        <w:rPr>
          <w:rFonts w:ascii="Times New Roman" w:hAnsi="Times New Roman"/>
          <w:sz w:val="28"/>
          <w:szCs w:val="28"/>
        </w:rPr>
      </w:pPr>
      <w:proofErr w:type="spellStart"/>
      <w:r w:rsidRPr="00547966">
        <w:rPr>
          <w:rFonts w:ascii="Times New Roman" w:hAnsi="Times New Roman"/>
          <w:sz w:val="28"/>
          <w:szCs w:val="28"/>
        </w:rPr>
        <w:t>х</w:t>
      </w:r>
      <w:proofErr w:type="gramStart"/>
      <w:r w:rsidRPr="00547966">
        <w:rPr>
          <w:rFonts w:ascii="Times New Roman" w:hAnsi="Times New Roman"/>
          <w:sz w:val="28"/>
          <w:szCs w:val="28"/>
        </w:rPr>
        <w:t>.Т</w:t>
      </w:r>
      <w:proofErr w:type="gramEnd"/>
      <w:r w:rsidRPr="00547966">
        <w:rPr>
          <w:rFonts w:ascii="Times New Roman" w:hAnsi="Times New Roman"/>
          <w:sz w:val="28"/>
          <w:szCs w:val="28"/>
        </w:rPr>
        <w:t>уроверов</w:t>
      </w:r>
      <w:proofErr w:type="spellEnd"/>
    </w:p>
    <w:p w:rsidR="0000614E" w:rsidRPr="00547966" w:rsidRDefault="00C33E92" w:rsidP="00547966">
      <w:pPr>
        <w:ind w:left="5664" w:firstLine="708"/>
        <w:rPr>
          <w:rFonts w:ascii="Times New Roman" w:hAnsi="Times New Roman"/>
          <w:sz w:val="28"/>
          <w:szCs w:val="28"/>
        </w:rPr>
      </w:pPr>
      <w:r w:rsidRPr="00C33E92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.</w:t>
      </w:r>
      <w:r w:rsidR="0000614E">
        <w:rPr>
          <w:rFonts w:ascii="Times New Roman" w:eastAsia="Times New Roman" w:hAnsi="Times New Roman"/>
          <w:b/>
          <w:iCs/>
          <w:color w:val="000000"/>
          <w:spacing w:val="-13"/>
          <w:sz w:val="28"/>
          <w:szCs w:val="28"/>
          <w:lang w:eastAsia="ru-RU"/>
        </w:rPr>
        <w:t>Пояснительная записка</w:t>
      </w:r>
    </w:p>
    <w:p w:rsidR="00547966" w:rsidRPr="00547966" w:rsidRDefault="0000614E" w:rsidP="005479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-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-13"/>
          <w:sz w:val="28"/>
          <w:szCs w:val="28"/>
          <w:lang w:eastAsia="ru-RU"/>
        </w:rPr>
        <w:tab/>
      </w:r>
      <w:r w:rsidRPr="00547966">
        <w:rPr>
          <w:rFonts w:ascii="Times New Roman" w:eastAsia="Times New Roman" w:hAnsi="Times New Roman"/>
          <w:iCs/>
          <w:color w:val="000000"/>
          <w:spacing w:val="-13"/>
          <w:sz w:val="28"/>
          <w:szCs w:val="28"/>
          <w:lang w:eastAsia="ru-RU"/>
        </w:rPr>
        <w:t xml:space="preserve">Рабочая программа  «Волшебный мир оригами »  составлена </w:t>
      </w:r>
      <w:r w:rsidRPr="005479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новыми требованиями ФГОС начального общего образования</w:t>
      </w:r>
      <w:proofErr w:type="gramStart"/>
      <w:r w:rsidRPr="005479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547966" w:rsidRPr="005479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547966" w:rsidRPr="0054796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proofErr w:type="gramEnd"/>
      <w:r w:rsidR="00547966" w:rsidRPr="00547966">
        <w:rPr>
          <w:rFonts w:ascii="Times New Roman" w:eastAsia="Times New Roman" w:hAnsi="Times New Roman"/>
          <w:color w:val="000000"/>
          <w:sz w:val="28"/>
          <w:szCs w:val="28"/>
        </w:rPr>
        <w:t xml:space="preserve">вляется модифицированной  программой художественно-эстетической направленности, в основе которой  лежит программа  Т. Н. </w:t>
      </w:r>
      <w:proofErr w:type="spellStart"/>
      <w:r w:rsidR="00547966" w:rsidRPr="00547966">
        <w:rPr>
          <w:rFonts w:ascii="Times New Roman" w:eastAsia="Times New Roman" w:hAnsi="Times New Roman"/>
          <w:color w:val="000000"/>
          <w:sz w:val="28"/>
          <w:szCs w:val="28"/>
        </w:rPr>
        <w:t>Просняковой</w:t>
      </w:r>
      <w:proofErr w:type="spellEnd"/>
      <w:r w:rsidR="00547966" w:rsidRPr="00547966">
        <w:rPr>
          <w:rFonts w:ascii="Times New Roman" w:eastAsia="Times New Roman" w:hAnsi="Times New Roman"/>
          <w:color w:val="000000"/>
          <w:sz w:val="28"/>
          <w:szCs w:val="28"/>
        </w:rPr>
        <w:t xml:space="preserve"> «Художественное творчество» и</w:t>
      </w:r>
      <w:r w:rsidR="00547966" w:rsidRPr="00547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 с учебным планом МБОУ Туроверовская ООШ  и ООП ООО  МБОУ Туроверовская ООШ  на 2018-2019 учебный год.</w:t>
      </w:r>
    </w:p>
    <w:p w:rsidR="0000614E" w:rsidRDefault="0000614E" w:rsidP="0054796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организации внеурочной деятельности младших школьников  предназначена для работы с детьми 2 класса и является  механизмом  интеграции, обеспечения полноты и целостности содержания программ по предметам математике, изобразительной деятельности, трудового обучения расширяя и обогащая их. </w:t>
      </w:r>
    </w:p>
    <w:p w:rsidR="0000614E" w:rsidRDefault="0000614E" w:rsidP="000061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Оригами – увлекательное занятие, доступное учащимся всех возрастов, </w:t>
      </w:r>
      <w:proofErr w:type="gramStart"/>
      <w:r>
        <w:rPr>
          <w:rFonts w:ascii="Times New Roman" w:hAnsi="Times New Roman"/>
          <w:sz w:val="28"/>
          <w:szCs w:val="28"/>
        </w:rPr>
        <w:t>позволяющая</w:t>
      </w:r>
      <w:proofErr w:type="gramEnd"/>
      <w:r>
        <w:rPr>
          <w:rFonts w:ascii="Times New Roman" w:hAnsi="Times New Roman"/>
          <w:sz w:val="28"/>
          <w:szCs w:val="28"/>
        </w:rPr>
        <w:t xml:space="preserve"> учесть индивидуальные способности и психофизические особенности учащихся класса.</w:t>
      </w:r>
    </w:p>
    <w:p w:rsidR="0000614E" w:rsidRDefault="0000614E" w:rsidP="0000614E">
      <w:pPr>
        <w:shd w:val="clear" w:color="auto" w:fill="FFFFFF"/>
        <w:spacing w:after="0" w:line="360" w:lineRule="auto"/>
        <w:ind w:right="-28" w:firstLine="540"/>
        <w:jc w:val="both"/>
        <w:rPr>
          <w:rFonts w:ascii="Times New Roman" w:hAnsi="Times New Roman"/>
          <w:iCs/>
          <w:spacing w:val="-13"/>
          <w:sz w:val="28"/>
          <w:szCs w:val="28"/>
        </w:rPr>
      </w:pPr>
      <w:r>
        <w:rPr>
          <w:rFonts w:ascii="Times New Roman" w:hAnsi="Times New Roman"/>
          <w:iCs/>
          <w:spacing w:val="-13"/>
          <w:sz w:val="28"/>
          <w:szCs w:val="28"/>
        </w:rPr>
        <w:t>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</w:t>
      </w:r>
    </w:p>
    <w:p w:rsidR="0000614E" w:rsidRDefault="0000614E" w:rsidP="0000614E">
      <w:pPr>
        <w:shd w:val="clear" w:color="auto" w:fill="FFFFFF"/>
        <w:spacing w:after="0" w:line="360" w:lineRule="auto"/>
        <w:ind w:right="-28" w:firstLine="540"/>
        <w:jc w:val="both"/>
        <w:rPr>
          <w:rFonts w:ascii="Times New Roman" w:hAnsi="Times New Roman"/>
          <w:iCs/>
          <w:spacing w:val="-13"/>
          <w:sz w:val="28"/>
          <w:szCs w:val="28"/>
        </w:rPr>
      </w:pPr>
      <w:r>
        <w:rPr>
          <w:rFonts w:ascii="Times New Roman" w:hAnsi="Times New Roman"/>
          <w:iCs/>
          <w:spacing w:val="-13"/>
          <w:sz w:val="28"/>
          <w:szCs w:val="28"/>
        </w:rPr>
        <w:t>Курс «оригами»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Практическая значимость программы:</w:t>
      </w: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Занятия оригами являются одной из форм пропедевтики изучения геометрии, позволяют детям удовлетворить свои познавательные интересы, действовать в соответствии с простейшими алгоритмами, работать со схемами, распознавать простейшие геометрические фигуры, обогатить навыки общения и приобрести умение осуществлять совместную деятельность в процессе освоения программы.</w:t>
      </w:r>
    </w:p>
    <w:p w:rsidR="0000614E" w:rsidRDefault="0000614E" w:rsidP="0000614E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Цели программы </w:t>
      </w:r>
    </w:p>
    <w:p w:rsidR="0000614E" w:rsidRDefault="0000614E" w:rsidP="000061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  1. Углубление знаний программ по трудовому обучению, математике</w:t>
      </w:r>
      <w:r>
        <w:rPr>
          <w:rFonts w:ascii="Times New Roman" w:hAnsi="Times New Roman"/>
          <w:i/>
          <w:spacing w:val="-9"/>
          <w:sz w:val="28"/>
          <w:szCs w:val="28"/>
        </w:rPr>
        <w:t xml:space="preserve">, </w:t>
      </w:r>
      <w:r>
        <w:rPr>
          <w:rFonts w:ascii="Times New Roman" w:hAnsi="Times New Roman"/>
          <w:spacing w:val="-9"/>
          <w:sz w:val="28"/>
          <w:szCs w:val="28"/>
        </w:rPr>
        <w:t>изобразительной деятельности.</w:t>
      </w:r>
    </w:p>
    <w:p w:rsidR="0000614E" w:rsidRDefault="0000614E" w:rsidP="000061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Развитие творческих способностей младших школьников,  эстетического    вкуса, детского сплоченного коллектива через воспитание трудолюбия, усидчивости, терпеливости, взаимопомощи, взаимовыручки.</w:t>
      </w:r>
    </w:p>
    <w:p w:rsidR="0000614E" w:rsidRDefault="0000614E" w:rsidP="0000614E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</w:t>
      </w:r>
      <w:r>
        <w:rPr>
          <w:rFonts w:ascii="Times New Roman" w:hAnsi="Times New Roman"/>
          <w:bCs/>
          <w:sz w:val="28"/>
          <w:szCs w:val="28"/>
        </w:rPr>
        <w:t>Воспитание интереса к искусству, наблюдательности, интереса познания нового и понимания прекрасного.</w:t>
      </w:r>
    </w:p>
    <w:p w:rsidR="0000614E" w:rsidRDefault="0000614E" w:rsidP="000061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Данные цели будут достигнуты при реализации следующих задач:</w:t>
      </w:r>
    </w:p>
    <w:p w:rsidR="0000614E" w:rsidRDefault="0000614E" w:rsidP="0000614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мелкой моторики рук, пространственного воображения, технического и логического мыш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ления, глазомера; способностей ориентироваться в информации разного вида;</w:t>
      </w:r>
    </w:p>
    <w:p w:rsidR="0000614E" w:rsidRDefault="0000614E" w:rsidP="0000614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освоение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знаний о роли трудовой деятельности человека в преобразовании окружающего мира, первоначальных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представлений о мире профессий;</w:t>
      </w:r>
    </w:p>
    <w:p w:rsidR="0000614E" w:rsidRDefault="0000614E" w:rsidP="0000614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овладение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начальными технологическими знаниями, трудовыми умениями и навыками, опытом практической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C33E92" w:rsidRDefault="0000614E" w:rsidP="00C33E9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воспитание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трудолюбия, уважительного отношения к людям и результатам их труда, интереса к 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и коммуникационной деятельности; практическое применение правил сотрудничества в коллективной дея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тельности.</w:t>
      </w:r>
    </w:p>
    <w:p w:rsidR="0000614E" w:rsidRDefault="0000614E" w:rsidP="0000614E">
      <w:pPr>
        <w:tabs>
          <w:tab w:val="left" w:pos="567"/>
        </w:tabs>
        <w:spacing w:after="0" w:line="360" w:lineRule="auto"/>
        <w:ind w:left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614E" w:rsidRPr="00C33E92" w:rsidRDefault="0000614E" w:rsidP="00547966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0614E" w:rsidRDefault="0000614E" w:rsidP="000061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 этапе 2 года  обучения все изделия основаны на простых базовых формах: «Треугольник», «Воздушный змей», «Двойной треугольник», «Двойной квадрат», «Конверт». На этом этапе детям демонстрируется лишь сам проце</w:t>
      </w:r>
      <w:proofErr w:type="gramStart"/>
      <w:r>
        <w:rPr>
          <w:rFonts w:ascii="Times New Roman" w:hAnsi="Times New Roman"/>
          <w:sz w:val="28"/>
          <w:szCs w:val="28"/>
        </w:rPr>
        <w:t>сс скл</w:t>
      </w:r>
      <w:proofErr w:type="gramEnd"/>
      <w:r>
        <w:rPr>
          <w:rFonts w:ascii="Times New Roman" w:hAnsi="Times New Roman"/>
          <w:sz w:val="28"/>
          <w:szCs w:val="28"/>
        </w:rPr>
        <w:t>адывания. В методической литературе учителям и воспитателям рекомендуют на этом этапе демонстрировать детям проце</w:t>
      </w:r>
      <w:proofErr w:type="gramStart"/>
      <w:r>
        <w:rPr>
          <w:rFonts w:ascii="Times New Roman" w:hAnsi="Times New Roman"/>
          <w:sz w:val="28"/>
          <w:szCs w:val="28"/>
        </w:rPr>
        <w:t>сс  скл</w:t>
      </w:r>
      <w:proofErr w:type="gramEnd"/>
      <w:r>
        <w:rPr>
          <w:rFonts w:ascii="Times New Roman" w:hAnsi="Times New Roman"/>
          <w:sz w:val="28"/>
          <w:szCs w:val="28"/>
        </w:rPr>
        <w:t xml:space="preserve">адывания изделия на большом листе бумаги. Однако, исходя из опыта работы,  намного удобнее использовать для показа инструкционные карты, состоящие из отдельных листов. На каждом листе такой инструкционной карты с помощью большого листа цветной бумаги показывается только одна операция по изготовлению изделия. Особое внимание в начале обучения следует уделять оформлению композиций. Например, композиция «Островок в пруду». Она рассчитана на несколько  занятий. </w:t>
      </w:r>
      <w:proofErr w:type="gramStart"/>
      <w:r>
        <w:rPr>
          <w:rFonts w:ascii="Times New Roman" w:hAnsi="Times New Roman"/>
          <w:sz w:val="28"/>
          <w:szCs w:val="28"/>
        </w:rPr>
        <w:t>Каждое изделие (рыбка, бабочка, головастик, жучок, жаба) делается на отдельном занятии.</w:t>
      </w:r>
      <w:proofErr w:type="gramEnd"/>
      <w:r>
        <w:rPr>
          <w:rFonts w:ascii="Times New Roman" w:hAnsi="Times New Roman"/>
          <w:sz w:val="28"/>
          <w:szCs w:val="28"/>
        </w:rPr>
        <w:t xml:space="preserve"> Сначала для тренировки дети делают их из больших квадратов и украшают аппликацией. Затем, рассмотрев получившиеся образцы, мастерят маленькие фигурки для композиции, которые оставляют в классе в конвертах для незаконченных работ. </w:t>
      </w:r>
      <w:r>
        <w:rPr>
          <w:rFonts w:ascii="Times New Roman" w:hAnsi="Times New Roman"/>
          <w:sz w:val="28"/>
          <w:szCs w:val="28"/>
        </w:rPr>
        <w:br/>
        <w:t xml:space="preserve">Прежде чем разрешить ученикам приклеивать детали аппликации, нужно проверить, красиво ли они расположили их на плоскости листа, и оказать детям необходимую индивидуальную помощь. </w:t>
      </w: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Формы и методы обучения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процессе занятий используются различные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u w:val="single"/>
        </w:rPr>
        <w:t>формы занятий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традиционные, комбинированные и практические занятия; лекции, игры, праздники, конкурсы, соревнования и другие.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А также различные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методы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в основе которых лежит способ организации занятия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:</w:t>
      </w:r>
    </w:p>
    <w:p w:rsidR="0000614E" w:rsidRDefault="0000614E" w:rsidP="0000614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словесный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(устное изложение, беседа, рассказ, лекция и т.д.);</w:t>
      </w:r>
    </w:p>
    <w:p w:rsidR="0000614E" w:rsidRDefault="0000614E" w:rsidP="0000614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наглядный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(показ видео и мультимедийных материалов, иллюстраций, наблюдение, показ (выполнение) педагогом, работа по образцу и др.);</w:t>
      </w:r>
    </w:p>
    <w:p w:rsidR="0000614E" w:rsidRDefault="0000614E" w:rsidP="0000614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практический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(выполнение работ по инструкционным картам, схемам и др.).</w:t>
      </w:r>
    </w:p>
    <w:p w:rsidR="0000614E" w:rsidRDefault="0000614E" w:rsidP="0000614E">
      <w:pPr>
        <w:tabs>
          <w:tab w:val="left" w:pos="567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Методы, в основе которых лежит уровень деятельности детей:</w:t>
      </w:r>
    </w:p>
    <w:p w:rsidR="0000614E" w:rsidRDefault="0000614E" w:rsidP="0000614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объяснительно-иллюстративный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дети воспринимают и усваивают готовую информацию;</w:t>
      </w:r>
    </w:p>
    <w:p w:rsidR="0000614E" w:rsidRDefault="0000614E" w:rsidP="0000614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репродуктивный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– учащиеся воспроизводят полученные знания и освоенные способы деятельности;</w:t>
      </w:r>
    </w:p>
    <w:p w:rsidR="0000614E" w:rsidRDefault="0000614E" w:rsidP="0000614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частично-поисковый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– участие детей в коллективном поиске, решение поставленной задачи совместно с педагогом;</w:t>
      </w:r>
    </w:p>
    <w:p w:rsidR="0000614E" w:rsidRDefault="0000614E" w:rsidP="0000614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исследовательский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– самостоятельная творческая работа учащихся.</w:t>
      </w:r>
    </w:p>
    <w:p w:rsidR="0000614E" w:rsidRDefault="0000614E" w:rsidP="0000614E">
      <w:pPr>
        <w:tabs>
          <w:tab w:val="left" w:pos="567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00614E" w:rsidRDefault="0000614E" w:rsidP="0000614E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фронтальный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одновременная работа со всеми учащимися;</w:t>
      </w:r>
    </w:p>
    <w:p w:rsidR="0000614E" w:rsidRDefault="0000614E" w:rsidP="0000614E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индивидуально-фронтальный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чередование индивидуальных и фронтальных форм работы;</w:t>
      </w:r>
    </w:p>
    <w:p w:rsidR="0000614E" w:rsidRDefault="0000614E" w:rsidP="0000614E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групповой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организация работы в группах;</w:t>
      </w:r>
    </w:p>
    <w:p w:rsidR="0000614E" w:rsidRDefault="0000614E" w:rsidP="0000614E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индивидуальный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индивидуальное выполнение заданий, решение проблем.</w:t>
      </w:r>
    </w:p>
    <w:p w:rsidR="00547966" w:rsidRPr="00547966" w:rsidRDefault="00547966" w:rsidP="00547966">
      <w:pPr>
        <w:ind w:right="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76F9">
        <w:rPr>
          <w:rFonts w:ascii="Times New Roman" w:eastAsia="Times New Roman" w:hAnsi="Times New Roman"/>
          <w:b/>
          <w:sz w:val="28"/>
          <w:szCs w:val="28"/>
          <w:lang w:eastAsia="ru-RU"/>
        </w:rPr>
        <w:t>Место учебного предмета</w:t>
      </w:r>
    </w:p>
    <w:p w:rsidR="00547966" w:rsidRDefault="00547966" w:rsidP="00547966">
      <w:pPr>
        <w:tabs>
          <w:tab w:val="left" w:pos="567"/>
        </w:tabs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-13"/>
          <w:sz w:val="28"/>
          <w:szCs w:val="28"/>
          <w:lang w:eastAsia="ru-RU"/>
        </w:rPr>
        <w:t>П</w:t>
      </w:r>
      <w:r w:rsidRPr="00D5225E">
        <w:rPr>
          <w:rFonts w:ascii="Times New Roman" w:eastAsia="Times New Roman" w:hAnsi="Times New Roman"/>
          <w:iCs/>
          <w:color w:val="000000"/>
          <w:spacing w:val="-13"/>
          <w:sz w:val="28"/>
          <w:szCs w:val="28"/>
          <w:lang w:eastAsia="ru-RU"/>
        </w:rPr>
        <w:t>рограмма  «Волшебный мир оригами</w:t>
      </w:r>
      <w:r>
        <w:rPr>
          <w:rFonts w:ascii="Times New Roman" w:eastAsia="Times New Roman" w:hAnsi="Times New Roman"/>
          <w:iCs/>
          <w:color w:val="000000"/>
          <w:spacing w:val="-13"/>
          <w:sz w:val="28"/>
          <w:szCs w:val="28"/>
          <w:lang w:eastAsia="ru-RU"/>
        </w:rPr>
        <w:t>»</w:t>
      </w:r>
      <w:r w:rsidRPr="00D522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2</w:t>
      </w:r>
      <w:r w:rsidR="00707255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рассчитан на 70 часов, 2 часа в неделю, 35</w:t>
      </w:r>
      <w:r w:rsidRPr="00D522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недели.  На основании Календарного учебного графика МБОУ Туроверовская ООШ на 2018- 2019 учебный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707255">
        <w:rPr>
          <w:rFonts w:ascii="Times New Roman" w:eastAsia="Times New Roman" w:hAnsi="Times New Roman"/>
          <w:sz w:val="28"/>
          <w:szCs w:val="28"/>
          <w:lang w:eastAsia="ru-RU"/>
        </w:rPr>
        <w:t xml:space="preserve">о 2 классе  будет проведено 65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занятий</w:t>
      </w:r>
      <w:r w:rsidRPr="00D5225E"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="00707255">
        <w:rPr>
          <w:rFonts w:ascii="Times New Roman" w:eastAsia="Times New Roman" w:hAnsi="Times New Roman"/>
          <w:sz w:val="28"/>
          <w:szCs w:val="28"/>
          <w:lang w:eastAsia="ru-RU"/>
        </w:rPr>
        <w:t>ак как 5 часов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выпадае</w:t>
      </w:r>
      <w:r w:rsidRPr="00D5225E">
        <w:rPr>
          <w:rFonts w:ascii="Times New Roman" w:eastAsia="Times New Roman" w:hAnsi="Times New Roman"/>
          <w:sz w:val="28"/>
          <w:szCs w:val="28"/>
          <w:lang w:eastAsia="ru-RU"/>
        </w:rPr>
        <w:t xml:space="preserve">т на праздничные дни, материал будет выполнен полностью за счет уплотнения </w:t>
      </w:r>
      <w:r w:rsidR="00707255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программе.</w:t>
      </w:r>
    </w:p>
    <w:p w:rsidR="00547966" w:rsidRDefault="00547966" w:rsidP="00547966">
      <w:pPr>
        <w:tabs>
          <w:tab w:val="left" w:pos="567"/>
        </w:tabs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547966" w:rsidRPr="00547966" w:rsidRDefault="00547966" w:rsidP="00547966">
      <w:pPr>
        <w:tabs>
          <w:tab w:val="left" w:pos="567"/>
        </w:tabs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2.</w:t>
      </w:r>
      <w:r w:rsidRPr="005479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Планируемые результаты освоения курса «Волшебный мир оригами»</w:t>
      </w:r>
    </w:p>
    <w:p w:rsidR="00547966" w:rsidRDefault="00547966" w:rsidP="00547966">
      <w:pPr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Личностными результатами</w:t>
      </w:r>
      <w:r>
        <w:rPr>
          <w:rFonts w:ascii="Times New Roman" w:hAnsi="Times New Roman"/>
          <w:sz w:val="28"/>
          <w:szCs w:val="28"/>
        </w:rPr>
        <w:t xml:space="preserve"> изучения курса «оригами» во 2   классе является формирование следующих умений: </w:t>
      </w:r>
    </w:p>
    <w:p w:rsidR="00547966" w:rsidRDefault="00547966" w:rsidP="00547966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оценивать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оценить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хорошие или плохие; </w:t>
      </w:r>
    </w:p>
    <w:p w:rsidR="00547966" w:rsidRDefault="00547966" w:rsidP="00547966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называть и объяснять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</w:t>
      </w:r>
    </w:p>
    <w:p w:rsidR="00547966" w:rsidRDefault="00547966" w:rsidP="00547966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совершенствовать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коммуникативные способности и умение  работать в коллективе.</w:t>
      </w:r>
    </w:p>
    <w:p w:rsidR="00547966" w:rsidRDefault="00547966" w:rsidP="005479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етапредметными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результатами</w:t>
      </w:r>
      <w:r>
        <w:rPr>
          <w:rFonts w:ascii="Times New Roman" w:hAnsi="Times New Roman"/>
          <w:sz w:val="28"/>
          <w:szCs w:val="28"/>
        </w:rPr>
        <w:t xml:space="preserve"> изучения курса «оригами» во 2   классе является формирование следующих универсальных учебных действий (УУД). </w:t>
      </w:r>
    </w:p>
    <w:p w:rsidR="00547966" w:rsidRDefault="00547966" w:rsidP="0054796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Регулятивные УУД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7966" w:rsidRDefault="00547966" w:rsidP="0054796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определять и формулироват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 деятельности на уроке с помощью учителя; </w:t>
      </w:r>
    </w:p>
    <w:p w:rsidR="00547966" w:rsidRDefault="00547966" w:rsidP="0054796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проговаривать последовательность действий на уроке; </w:t>
      </w:r>
    </w:p>
    <w:p w:rsidR="00547966" w:rsidRDefault="00547966" w:rsidP="0054796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помощью учителя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объяснять выбор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подходящих для выполнения задания материалов и инструментов;</w:t>
      </w:r>
    </w:p>
    <w:p w:rsidR="00547966" w:rsidRDefault="00547966" w:rsidP="0054796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учиться готовить рабочее место и выполнять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практическую работу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предложенному учителем плану с опорой на образцы, рисунки, схемы;</w:t>
      </w:r>
    </w:p>
    <w:p w:rsidR="00547966" w:rsidRDefault="00547966" w:rsidP="0054796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контроль точности разметки деталей с помощью шаблона.</w:t>
      </w:r>
    </w:p>
    <w:p w:rsidR="00547966" w:rsidRDefault="00547966" w:rsidP="0054796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Средством для формирования этих действий служит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технология продуктивной художественно-творческой деятельности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учиться совместно с учителем и другими учениками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давать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эмоциональную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оценку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класса на уроке. </w:t>
      </w:r>
    </w:p>
    <w:p w:rsidR="00547966" w:rsidRDefault="00547966" w:rsidP="0054796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Познавательные УУД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7966" w:rsidRDefault="00547966" w:rsidP="005479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своей системе знаний: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отличать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новое от уже известного с помощью учителя; </w:t>
      </w:r>
    </w:p>
    <w:p w:rsidR="00547966" w:rsidRDefault="00547966" w:rsidP="005479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добывать новые знания: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находить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вопросы, используя учебник, свой жизненный опыт и информацию, полученную на уроке; пользоваться памятками, схемами; </w:t>
      </w:r>
    </w:p>
    <w:p w:rsidR="00547966" w:rsidRDefault="00547966" w:rsidP="005479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перерабатывать полученную информацию: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делать выводы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совместной работы всего класса;</w:t>
      </w:r>
    </w:p>
    <w:p w:rsidR="00547966" w:rsidRDefault="00547966" w:rsidP="005479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перерабатывать полученную информацию: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сравнивать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группировать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предметы и их образы;</w:t>
      </w:r>
    </w:p>
    <w:p w:rsidR="00547966" w:rsidRDefault="00547966" w:rsidP="005479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преобразовывать информацию из одной формы в другую – изделия, художественные образы.</w:t>
      </w:r>
    </w:p>
    <w:p w:rsidR="00547966" w:rsidRDefault="00547966" w:rsidP="0054796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Средством формирования этих действий служат учебный материал и задания, нацеленные на 1-ю линию развития – умение чувствовать мир, искусство.</w:t>
      </w:r>
    </w:p>
    <w:p w:rsidR="00547966" w:rsidRDefault="00547966" w:rsidP="0054796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Коммуникативные УУД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7966" w:rsidRDefault="00547966" w:rsidP="005479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донести свою позицию до других: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оформлять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мысль в поделках;</w:t>
      </w:r>
    </w:p>
    <w:p w:rsidR="00547966" w:rsidRDefault="00547966" w:rsidP="005479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слушать и понимать речь других.</w:t>
      </w:r>
    </w:p>
    <w:p w:rsidR="00547966" w:rsidRDefault="00547966" w:rsidP="0054796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Средством формирования этих действий служит технология </w:t>
      </w:r>
      <w:r>
        <w:rPr>
          <w:rFonts w:ascii="Times New Roman" w:hAnsi="Times New Roman"/>
          <w:bCs/>
          <w:sz w:val="28"/>
          <w:szCs w:val="28"/>
        </w:rPr>
        <w:t>продуктивной художественно-творческой деятельности.</w:t>
      </w:r>
      <w:r>
        <w:rPr>
          <w:rFonts w:ascii="Times New Roman" w:hAnsi="Times New Roman"/>
          <w:sz w:val="28"/>
          <w:szCs w:val="28"/>
        </w:rPr>
        <w:t xml:space="preserve"> Совместно договариваться о правилах общения и поведения в школе и следовать им.</w:t>
      </w:r>
    </w:p>
    <w:p w:rsidR="00547966" w:rsidRDefault="00547966" w:rsidP="005479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Предметными результатами</w:t>
      </w:r>
      <w:r>
        <w:rPr>
          <w:rFonts w:ascii="Times New Roman" w:hAnsi="Times New Roman"/>
          <w:sz w:val="28"/>
          <w:szCs w:val="28"/>
        </w:rPr>
        <w:t xml:space="preserve"> изучения курса «оригами» во 2  классе является формирование следующих знаний и умений. </w:t>
      </w:r>
    </w:p>
    <w:p w:rsidR="00547966" w:rsidRDefault="00547966" w:rsidP="00547966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знать 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что такое оригами;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геометрические понятия и базовые формы оригами;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условные обозначения к схемам;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названия и назначение ручных инструментов и приспособления шаблонов, правила работы ими;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технологическую последовательность изготовления некоторых изделий: разметка, резание, сборка, отделка;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способы разметки: сгибанием;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способы соединения с помощью клейстера, клея ПВА;</w:t>
      </w:r>
    </w:p>
    <w:p w:rsidR="00547966" w:rsidRDefault="00547966" w:rsidP="00547966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отделки: раскрашиванием,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аппликационно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прямой строчкой и её вариантами;</w:t>
      </w:r>
    </w:p>
    <w:p w:rsidR="00547966" w:rsidRDefault="00547966" w:rsidP="00547966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меть </w:t>
      </w:r>
    </w:p>
    <w:p w:rsidR="00547966" w:rsidRDefault="00547966" w:rsidP="005479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под контролем учителя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организовывать рабочее место и поддерживать порядок на нём во время работы, правильно работать ручными инструментами;</w:t>
      </w:r>
    </w:p>
    <w:p w:rsidR="00547966" w:rsidRDefault="00547966" w:rsidP="005479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 помощью учителя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547966" w:rsidRDefault="00547966" w:rsidP="005479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различным приемам работы с бумагой;</w:t>
      </w:r>
    </w:p>
    <w:p w:rsidR="00547966" w:rsidRDefault="00547966" w:rsidP="005479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следовать устным инструкциям, читать и зарисовывать схемы изделий; создавать изделия оригами, пользуясь инструкционными картами и схемами;</w:t>
      </w:r>
    </w:p>
    <w:p w:rsidR="00547966" w:rsidRDefault="00547966" w:rsidP="005479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создавать композиции с изделиями, выполненными в технике оригами;</w:t>
      </w:r>
    </w:p>
    <w:p w:rsidR="00547966" w:rsidRDefault="00547966" w:rsidP="005479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реализовывать творческий замысел в контексте (связи) художественно-творческой и трудовой деятельности.</w:t>
      </w:r>
    </w:p>
    <w:p w:rsidR="00547966" w:rsidRDefault="00547966" w:rsidP="005479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47966" w:rsidRDefault="00547966" w:rsidP="005479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нацелена на достижение</w:t>
      </w:r>
    </w:p>
    <w:p w:rsidR="00547966" w:rsidRDefault="00547966" w:rsidP="0054796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воспитательных результатов 1 уровня результатов: приобретение школьниками социальных знаний: понимание  ребенком культуры труда, этики трудовых отношений, вклада труда в осмысленную повседневную жизнь.  </w:t>
      </w:r>
    </w:p>
    <w:p w:rsidR="00547966" w:rsidRDefault="00547966" w:rsidP="0054796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Воспитательных результатов 2 уровня: приобретение навыков коллективных творческих дел, изготовление изделий для конкурса, выставок, оценивание своего труда и труда своих товарищей.</w:t>
      </w:r>
    </w:p>
    <w:p w:rsidR="00547966" w:rsidRPr="00C94E4D" w:rsidRDefault="00547966" w:rsidP="0054796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E4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«Оценка результатов освоения программы»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Знание основных геометрических понятий и базовых форм оригами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мение сделать квадрат из прямоугольного листа бумаги (2 способа).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Высокий уровень – делает самостоятельно,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 xml:space="preserve">- Средний уровень – делает с помощью педагога или товарищей,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- Низкий уровень – не может сделать.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Умение следовать устным инструкциям, читать и зарисовывать схемы изделий;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создавать изделия оригами, пользуясь инструкционными картами и схемами.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мение сделать изделие, следя за показом учителя и слушая устные пояснения.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Высокий уровень – делает самостоятельно,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- Средний уровень – делает с помощью педагога или товарищей,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- Низкий уровень – не может сделать.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Развитие мелкой моторики рук и глазомера.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умение вырезать геометрические фигуры: квадрат, треугольник, круг.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- Высокий уровень – почти полное совпадение вырезанного контура с намеченными линиями;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- Средний уровень – имеются небольшие отклонения от контура (несколько миллиметров) по одну сторону образца;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- Низкий уровень – значительные отклонения от намеченного контура как в одну, так и в другую сторону.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Создание композиций с изделиями, выполненными в технике оригами; развитие художественного вкуса, творческих способностей и фантазии; творческий подход к выполнению работы.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Высокий уровень – работы отличаются ярко выраженной индивидуальностью;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- Средний уровень – работы выполнены по образцу, соответствуют общему уровню группы;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- Низкий уровень – работы выполнены на недостаточном уровне.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Формирование культуры труда и совершенствование трудовых навыков.</w:t>
      </w:r>
    </w:p>
    <w:p w:rsidR="00547966" w:rsidRDefault="00547966" w:rsidP="0054796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Оцениваются такие  умения: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– организовать свое рабочее место,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– рационально использовать необходимые материалы,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– аккуратность выполнения работы.</w:t>
      </w:r>
    </w:p>
    <w:p w:rsidR="00547966" w:rsidRPr="00547966" w:rsidRDefault="00547966" w:rsidP="0054796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4796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3. Содержание курса «Волшебный мир оригами»</w:t>
      </w:r>
    </w:p>
    <w:p w:rsidR="0000614E" w:rsidRDefault="00227022" w:rsidP="00547966">
      <w:pPr>
        <w:spacing w:after="0" w:line="360" w:lineRule="auto"/>
        <w:rPr>
          <w:rFonts w:eastAsia="Times New Roman"/>
          <w:lang w:eastAsia="ru-RU"/>
        </w:rPr>
      </w:pP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Вводное занятие 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Оригами – искусство складывания из бумаги.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Базовые формы – основа любого изделия.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Беседа по охране труда 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Диагностика обученности учащихся  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Входная диагностика. Диагностика по итогам 1 полугодия. Итоговая диагностика. Содержание диагностической работы смотри в разделе «Методическое обеспечение программы»: диагностическая карта «Оценка результатов освоения программы». 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Летние композиции 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Полевые и садовые цветы (Ромашка, колокольчик и другие). Складывание цветов. Оформление композиций.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Базовые формы: </w:t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«Треугольник» </w:t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«Воздушный змей» </w:t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«Двойной треугольник»</w:t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«Двойной квадрат» </w:t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«Конверт» 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Повторение условных знаков, принятых в оригами и основных приемов складывания. Повторение изученных базовых форм. 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Знакомство со схемами складывания. Зарисовка условных знаков и схем складывания базовых форм. Складывание более сложных изделий на основе изученных базовых форм (работа со схемами). Оформление композиций с полученными изделиями (объемная аппликация). Личные и коллективные работы.</w:t>
      </w:r>
      <w:r w:rsidRPr="00D6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Базовые формы: </w:t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«Рыба» </w:t>
      </w:r>
      <w:r w:rsidRPr="00D647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«</w:t>
      </w:r>
      <w:r w:rsidRPr="00D647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Дверь» </w:t>
      </w:r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Изучение новых базовых форм. Работа с инструкционными картами и схемами. Складывание изделий на основе этих форм. Оформление композиций.</w:t>
      </w:r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Цветы к празднику 8 марта </w:t>
      </w:r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Оформление поздравительной открытки.</w:t>
      </w:r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Pr="00D647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Итоговое занятие </w:t>
      </w:r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«</w:t>
      </w:r>
      <w:proofErr w:type="spellStart"/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Оригамская</w:t>
      </w:r>
      <w:proofErr w:type="spellEnd"/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сказка». </w:t>
      </w:r>
      <w:r w:rsidRPr="00D6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</w:p>
    <w:p w:rsidR="0000614E" w:rsidRDefault="0000614E" w:rsidP="0000614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7C1E" w:rsidRDefault="001F7C1E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7C1E" w:rsidRDefault="001F7C1E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7C1E" w:rsidRDefault="001F7C1E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7C1E" w:rsidRDefault="001F7C1E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7C1E" w:rsidRDefault="001F7C1E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A1E43" w:rsidRDefault="007A1E43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A1E43" w:rsidRDefault="007A1E43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A1E43" w:rsidRDefault="007A1E43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7C1E" w:rsidRDefault="001F7C1E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7C1E" w:rsidRDefault="001F7C1E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07255" w:rsidRDefault="00707255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614E" w:rsidRDefault="00547966" w:rsidP="00FE1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00614E">
        <w:rPr>
          <w:rFonts w:ascii="Times New Roman" w:hAnsi="Times New Roman"/>
          <w:b/>
          <w:sz w:val="28"/>
          <w:szCs w:val="28"/>
        </w:rPr>
        <w:t>Календарно-тематический план по дополнительному образованию</w:t>
      </w:r>
      <w:r w:rsidR="00715E4A">
        <w:rPr>
          <w:rFonts w:ascii="Times New Roman" w:hAnsi="Times New Roman"/>
          <w:b/>
          <w:sz w:val="28"/>
          <w:szCs w:val="28"/>
        </w:rPr>
        <w:t xml:space="preserve"> во 2 классе </w:t>
      </w:r>
      <w:r w:rsidR="0000614E">
        <w:rPr>
          <w:rFonts w:ascii="Times New Roman" w:hAnsi="Times New Roman"/>
          <w:b/>
          <w:sz w:val="28"/>
          <w:szCs w:val="28"/>
        </w:rPr>
        <w:t xml:space="preserve">  « Волшебный мир оригами»</w:t>
      </w:r>
    </w:p>
    <w:p w:rsidR="0000614E" w:rsidRDefault="005466A9" w:rsidP="000061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="0000614E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pPr w:leftFromText="180" w:rightFromText="180" w:bottomFromText="200" w:vertAnchor="text" w:horzAnchor="margin" w:tblpX="-635" w:tblpY="279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1518"/>
        <w:gridCol w:w="1701"/>
        <w:gridCol w:w="10064"/>
        <w:gridCol w:w="1843"/>
      </w:tblGrid>
      <w:tr w:rsidR="001F7C1E" w:rsidTr="008E1CD9">
        <w:trPr>
          <w:trHeight w:val="96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 w:rsidP="001F7C1E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</w:t>
            </w:r>
          </w:p>
          <w:p w:rsidR="001F7C1E" w:rsidRDefault="001F7C1E" w:rsidP="001F7C1E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1F7C1E" w:rsidTr="008E1CD9">
        <w:trPr>
          <w:trHeight w:val="96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1E" w:rsidRDefault="001F7C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1E" w:rsidRDefault="001F7C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1E" w:rsidRDefault="001F7C1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F7C1E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мире оригами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Правила техники безопасности.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Условные знаки, принятые в оригами и основные приёмы складывания</w:t>
            </w:r>
          </w:p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Базовые формы оригами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C1E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Ромашка в технике оригами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F7C1E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Колокольчик   в технике оригами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1E" w:rsidRDefault="001F7C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F7C1E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 w:rsidP="00B775F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5466A9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Композиция «Букет полевых и садовых цветов»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1E" w:rsidRDefault="001F7C1E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90B43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43" w:rsidRDefault="005466A9" w:rsidP="00B775F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43" w:rsidRDefault="005466A9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43" w:rsidRDefault="00390B43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43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Домик с крыльцом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43" w:rsidRDefault="005466A9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B775F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Домик с трубой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B775F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Букет «Полянка цветов »(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Дню Учителя)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Букет «Полянка цветов »(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Дню Учителя)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Домик с верандами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Деревья и травы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Лебеди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rPr>
          <w:trHeight w:val="5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Утка.</w:t>
            </w:r>
          </w:p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rPr>
          <w:trHeight w:val="78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Утка с утёнком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Журавлик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Тропическая рыбка.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Тропическая рыбка. Отделка модели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707255">
        <w:trPr>
          <w:trHeight w:val="61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Золотая рыбка.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Рыбка - бабочка.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Водоросли и камешки. Композиция  « В аквариуме»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6C5C">
              <w:rPr>
                <w:rFonts w:ascii="Times New Roman" w:eastAsia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893813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Царевн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лебедь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6C5C">
              <w:rPr>
                <w:rFonts w:ascii="Times New Roman" w:eastAsia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893813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Пингвин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26C5C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P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6C5C">
              <w:rPr>
                <w:rFonts w:ascii="Times New Roman" w:eastAsia="Times New Roman" w:hAnsi="Times New Roman"/>
                <w:sz w:val="28"/>
                <w:szCs w:val="28"/>
              </w:rPr>
              <w:t>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Pr="00893813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Композиция «Пингвины на льду».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326C5C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Новогодние игрушки в технике оригами.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Снегурочка в технике оригами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Дед Мороз в технике оригами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Ёлочка в технике оригами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Снежинки в технике оригами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Ёжик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Жар- птица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Кошка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Медведь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Лягушка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Божья коровка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Бычок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Сердечко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Галстук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Открытка-мундир  к 23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26C5C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Подснежник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Открытка «Я люблю свою маму»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Pr="009124D1" w:rsidRDefault="00326C5C" w:rsidP="005466A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9124D1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Открытка «Я люблю свою маму»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26C5C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Первоцветы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C5C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Мышка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Бурёнка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326C5C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Поросёнок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Композиция « В деревне 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Голубь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Грибок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Ракета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Композиция «Космос»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Зайчики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Конвертик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Звезда. Открытка к  9 мая.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Шляпка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Нарцисс.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Pr="007A1E43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E4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7A1E43" w:rsidRDefault="008E1CD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Весенние цветы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7A1E43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E4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7A1E43" w:rsidRDefault="008E1CD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Композиция «Букет весенних цветов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7A1E43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E4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7A1E43" w:rsidRDefault="008E1CD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лесной поляне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466A9" w:rsidTr="008E1CD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7A1E43" w:rsidRDefault="005466A9" w:rsidP="005466A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E4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Pr="007A1E43" w:rsidRDefault="008E1CD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5466A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занятие «Чему мы научились за год».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A9" w:rsidRDefault="008E1CD9" w:rsidP="005466A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00614E" w:rsidRDefault="0000614E" w:rsidP="0000614E">
      <w:pPr>
        <w:keepNext/>
        <w:widowControl w:val="0"/>
        <w:suppressAutoHyphens/>
        <w:autoSpaceDE w:val="0"/>
        <w:spacing w:before="240" w:after="60" w:line="240" w:lineRule="auto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ar-SA"/>
        </w:rPr>
      </w:pPr>
    </w:p>
    <w:p w:rsidR="00C33E92" w:rsidRDefault="00C33E92" w:rsidP="0000614E">
      <w:pPr>
        <w:keepNext/>
        <w:widowControl w:val="0"/>
        <w:suppressAutoHyphens/>
        <w:autoSpaceDE w:val="0"/>
        <w:spacing w:before="240" w:after="60" w:line="240" w:lineRule="auto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07255" w:rsidTr="00296B7D">
        <w:trPr>
          <w:trHeight w:val="3263"/>
        </w:trPr>
        <w:tc>
          <w:tcPr>
            <w:tcW w:w="4927" w:type="dxa"/>
          </w:tcPr>
          <w:p w:rsidR="00707255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СОГЛАСОВАНО</w:t>
            </w:r>
          </w:p>
          <w:p w:rsidR="00707255" w:rsidRDefault="00707255" w:rsidP="00296B7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  <w:p w:rsidR="00707255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707255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707255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МБОУ Туроверовская ООШ</w:t>
            </w:r>
          </w:p>
          <w:p w:rsidR="00707255" w:rsidRPr="00547966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547966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от 29.08.2018 года №1</w:t>
            </w:r>
          </w:p>
          <w:p w:rsidR="00707255" w:rsidRPr="00547966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547966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Председатель педсовета</w:t>
            </w:r>
          </w:p>
          <w:p w:rsidR="00707255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В.И.Лаптуров</w:t>
            </w:r>
          </w:p>
          <w:p w:rsidR="00707255" w:rsidRDefault="00707255" w:rsidP="00296B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  <w:p w:rsidR="00707255" w:rsidRDefault="00707255" w:rsidP="00296B7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707255" w:rsidRDefault="00707255" w:rsidP="00296B7D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СОГЛАСОВАНО</w:t>
            </w:r>
          </w:p>
          <w:p w:rsidR="00707255" w:rsidRDefault="00707255" w:rsidP="00296B7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  <w:p w:rsidR="00707255" w:rsidRDefault="00707255" w:rsidP="00296B7D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707255" w:rsidRDefault="00707255" w:rsidP="00296B7D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И.И.Рябцева</w:t>
            </w:r>
          </w:p>
          <w:p w:rsidR="00707255" w:rsidRDefault="00707255" w:rsidP="00296B7D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подпись</w:t>
            </w:r>
          </w:p>
          <w:p w:rsidR="00707255" w:rsidRDefault="00707255" w:rsidP="00296B7D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____________ 2018 год</w:t>
            </w:r>
          </w:p>
          <w:p w:rsidR="00707255" w:rsidRDefault="00707255" w:rsidP="00296B7D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  <w:p w:rsidR="00707255" w:rsidRDefault="00707255" w:rsidP="00296B7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</w:tbl>
    <w:p w:rsidR="00C33E92" w:rsidRDefault="00C33E92" w:rsidP="0000614E">
      <w:pPr>
        <w:keepNext/>
        <w:widowControl w:val="0"/>
        <w:suppressAutoHyphens/>
        <w:autoSpaceDE w:val="0"/>
        <w:spacing w:before="240" w:after="60" w:line="240" w:lineRule="auto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ar-SA"/>
        </w:rPr>
      </w:pPr>
    </w:p>
    <w:p w:rsidR="0000614E" w:rsidRDefault="0000614E" w:rsidP="0000614E">
      <w:pPr>
        <w:ind w:left="1400"/>
        <w:rPr>
          <w:sz w:val="24"/>
          <w:szCs w:val="24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614E" w:rsidRDefault="0000614E" w:rsidP="0000614E">
      <w:pPr>
        <w:shd w:val="clear" w:color="auto" w:fill="FFFFFF"/>
        <w:autoSpaceDN w:val="0"/>
        <w:adjustRightInd w:val="0"/>
        <w:spacing w:after="0" w:line="360" w:lineRule="auto"/>
        <w:ind w:left="-540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00614E" w:rsidRDefault="0000614E" w:rsidP="0000614E">
      <w:pPr>
        <w:spacing w:after="0" w:line="360" w:lineRule="auto"/>
        <w:ind w:firstLine="310"/>
        <w:jc w:val="both"/>
        <w:rPr>
          <w:rFonts w:ascii="Times New Roman" w:hAnsi="Times New Roman"/>
          <w:sz w:val="28"/>
          <w:szCs w:val="28"/>
        </w:rPr>
      </w:pPr>
    </w:p>
    <w:p w:rsidR="0000614E" w:rsidRDefault="0000614E" w:rsidP="0000614E"/>
    <w:p w:rsidR="00B12C21" w:rsidRDefault="00B12C21"/>
    <w:sectPr w:rsidR="00B12C21" w:rsidSect="000061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A4"/>
    <w:multiLevelType w:val="hybridMultilevel"/>
    <w:tmpl w:val="46884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5D86"/>
    <w:multiLevelType w:val="hybridMultilevel"/>
    <w:tmpl w:val="6D001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266D7"/>
    <w:multiLevelType w:val="hybridMultilevel"/>
    <w:tmpl w:val="1A04952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8A068C2"/>
    <w:multiLevelType w:val="hybridMultilevel"/>
    <w:tmpl w:val="504612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D375D2B"/>
    <w:multiLevelType w:val="hybridMultilevel"/>
    <w:tmpl w:val="17FC9AE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C1D37"/>
    <w:multiLevelType w:val="hybridMultilevel"/>
    <w:tmpl w:val="02BC3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B7067"/>
    <w:multiLevelType w:val="hybridMultilevel"/>
    <w:tmpl w:val="E5CC4C2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24E191B"/>
    <w:multiLevelType w:val="hybridMultilevel"/>
    <w:tmpl w:val="B2DC53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CCB7F9E"/>
    <w:multiLevelType w:val="hybridMultilevel"/>
    <w:tmpl w:val="5CDAA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11378"/>
    <w:multiLevelType w:val="hybridMultilevel"/>
    <w:tmpl w:val="8C703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66C2F"/>
    <w:multiLevelType w:val="hybridMultilevel"/>
    <w:tmpl w:val="1132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223AB"/>
    <w:multiLevelType w:val="hybridMultilevel"/>
    <w:tmpl w:val="CAB4D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318EC"/>
    <w:multiLevelType w:val="hybridMultilevel"/>
    <w:tmpl w:val="98487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80201"/>
    <w:multiLevelType w:val="hybridMultilevel"/>
    <w:tmpl w:val="410A8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AC"/>
    <w:rsid w:val="0000614E"/>
    <w:rsid w:val="000D112E"/>
    <w:rsid w:val="001F7C1E"/>
    <w:rsid w:val="00227022"/>
    <w:rsid w:val="00326C5C"/>
    <w:rsid w:val="00390B43"/>
    <w:rsid w:val="004A2CA1"/>
    <w:rsid w:val="004F75AC"/>
    <w:rsid w:val="005466A9"/>
    <w:rsid w:val="00547966"/>
    <w:rsid w:val="00707255"/>
    <w:rsid w:val="00715E4A"/>
    <w:rsid w:val="007A1E43"/>
    <w:rsid w:val="007F3BBD"/>
    <w:rsid w:val="008745AC"/>
    <w:rsid w:val="00893813"/>
    <w:rsid w:val="00896C2F"/>
    <w:rsid w:val="008E1CD9"/>
    <w:rsid w:val="009124D1"/>
    <w:rsid w:val="0095317B"/>
    <w:rsid w:val="0095731A"/>
    <w:rsid w:val="009F3413"/>
    <w:rsid w:val="00B12C21"/>
    <w:rsid w:val="00B775F0"/>
    <w:rsid w:val="00B77A14"/>
    <w:rsid w:val="00BB3AEF"/>
    <w:rsid w:val="00C26EBC"/>
    <w:rsid w:val="00C33E92"/>
    <w:rsid w:val="00C41B94"/>
    <w:rsid w:val="00C87D92"/>
    <w:rsid w:val="00C94E4D"/>
    <w:rsid w:val="00D6476E"/>
    <w:rsid w:val="00D6796B"/>
    <w:rsid w:val="00E22DAE"/>
    <w:rsid w:val="00EF659F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61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702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61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702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42C9-1957-48F9-A2F2-C57FC543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2014-12-21T17:55:00Z</dcterms:created>
  <dcterms:modified xsi:type="dcterms:W3CDTF">2018-09-12T18:32:00Z</dcterms:modified>
</cp:coreProperties>
</file>