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D4" w:rsidRPr="00652FD4" w:rsidRDefault="00652FD4" w:rsidP="00652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4" w:rsidRPr="00652FD4" w:rsidRDefault="00652FD4" w:rsidP="00652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4" w:rsidRPr="00652FD4" w:rsidRDefault="00652FD4" w:rsidP="00652FD4">
      <w:pPr>
        <w:jc w:val="center"/>
        <w:rPr>
          <w:sz w:val="28"/>
          <w:szCs w:val="28"/>
        </w:rPr>
      </w:pPr>
      <w:r w:rsidRPr="00652FD4">
        <w:rPr>
          <w:rFonts w:ascii="Times New Roman" w:hAnsi="Times New Roman" w:cs="Times New Roman"/>
          <w:b/>
          <w:bCs/>
          <w:sz w:val="32"/>
          <w:szCs w:val="32"/>
        </w:rPr>
        <w:t>1.Пояснительная записка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9 класса составлена на основе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Федерального компонента государственного стандарта</w:t>
      </w:r>
      <w:r w:rsidRPr="007267F2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образования. Федеральный базисный учебный план для общеобразоват</w:t>
      </w:r>
      <w:r w:rsidR="008B0BC7">
        <w:rPr>
          <w:rFonts w:ascii="Times New Roman" w:hAnsi="Times New Roman" w:cs="Times New Roman"/>
          <w:sz w:val="28"/>
          <w:szCs w:val="28"/>
        </w:rPr>
        <w:t>ельных учреждений РФ отводит 242</w:t>
      </w:r>
      <w:r w:rsidRPr="007267F2">
        <w:rPr>
          <w:rFonts w:ascii="Times New Roman" w:hAnsi="Times New Roman" w:cs="Times New Roman"/>
          <w:sz w:val="28"/>
          <w:szCs w:val="28"/>
        </w:rPr>
        <w:t xml:space="preserve"> ч для обязательного изучения физики на базовом уровне в 7–9 классах (по 70 ч в </w:t>
      </w:r>
      <w:r w:rsidR="008B0BC7">
        <w:rPr>
          <w:rFonts w:ascii="Times New Roman" w:hAnsi="Times New Roman" w:cs="Times New Roman"/>
          <w:sz w:val="28"/>
          <w:szCs w:val="28"/>
        </w:rPr>
        <w:t xml:space="preserve">7,8 </w:t>
      </w:r>
      <w:proofErr w:type="spellStart"/>
      <w:r w:rsidR="008B0B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B0BC7">
        <w:rPr>
          <w:rFonts w:ascii="Times New Roman" w:hAnsi="Times New Roman" w:cs="Times New Roman"/>
          <w:sz w:val="28"/>
          <w:szCs w:val="28"/>
        </w:rPr>
        <w:t xml:space="preserve">. и 68 в 9 </w:t>
      </w:r>
      <w:proofErr w:type="spellStart"/>
      <w:r w:rsidR="008B0B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B0BC7">
        <w:rPr>
          <w:rFonts w:ascii="Times New Roman" w:hAnsi="Times New Roman" w:cs="Times New Roman"/>
          <w:sz w:val="28"/>
          <w:szCs w:val="28"/>
        </w:rPr>
        <w:t xml:space="preserve"> из расчета 3</w:t>
      </w:r>
      <w:r w:rsidRPr="007267F2">
        <w:rPr>
          <w:rFonts w:ascii="Times New Roman" w:hAnsi="Times New Roman" w:cs="Times New Roman"/>
          <w:sz w:val="28"/>
          <w:szCs w:val="28"/>
        </w:rPr>
        <w:t xml:space="preserve">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7267F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67F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</w:t>
      </w:r>
      <w:r w:rsidRPr="007267F2">
        <w:rPr>
          <w:rFonts w:ascii="Times New Roman" w:hAnsi="Times New Roman" w:cs="Times New Roman"/>
          <w:sz w:val="28"/>
          <w:szCs w:val="28"/>
        </w:rPr>
        <w:t>:</w:t>
      </w: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Закона РФ «ОБ образовании»;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образования: «Физика» 7-9 классы (базовый уровень) и авторской программы Е.М. </w:t>
      </w:r>
      <w:proofErr w:type="spellStart"/>
      <w:r w:rsidRPr="007267F2">
        <w:rPr>
          <w:rFonts w:ascii="Times New Roman" w:hAnsi="Times New Roman" w:cs="Times New Roman"/>
          <w:sz w:val="28"/>
          <w:szCs w:val="28"/>
        </w:rPr>
        <w:t>Гутника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267F2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«Физика» 7-9 классы.- Москва: Дрофа, 2009.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учебником (включенным в Федеральный перечень):</w:t>
      </w: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А.В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Перышкин</w:t>
      </w:r>
      <w:proofErr w:type="gramStart"/>
      <w:r w:rsidR="00565D03" w:rsidRPr="007267F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267F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565D03" w:rsidRPr="007267F2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="00565D03" w:rsidRPr="00726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D03" w:rsidRPr="007267F2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>,  Физика-9</w:t>
      </w:r>
      <w:r w:rsidR="007267F2">
        <w:rPr>
          <w:rFonts w:ascii="Times New Roman" w:hAnsi="Times New Roman" w:cs="Times New Roman"/>
          <w:sz w:val="28"/>
          <w:szCs w:val="28"/>
        </w:rPr>
        <w:t xml:space="preserve"> – М.: Дрофа, 2013</w:t>
      </w:r>
      <w:bookmarkStart w:id="0" w:name="_GoBack"/>
      <w:bookmarkEnd w:id="0"/>
      <w:r w:rsidRPr="007267F2">
        <w:rPr>
          <w:rFonts w:ascii="Times New Roman" w:hAnsi="Times New Roman" w:cs="Times New Roman"/>
          <w:sz w:val="28"/>
          <w:szCs w:val="28"/>
        </w:rPr>
        <w:t>.</w:t>
      </w: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:rsidR="00652FD4" w:rsidRPr="007267F2" w:rsidRDefault="00652FD4" w:rsidP="007267F2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В.И.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Лукашик</w:t>
      </w:r>
      <w:proofErr w:type="spellEnd"/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67F2">
        <w:rPr>
          <w:rFonts w:ascii="Times New Roman" w:hAnsi="Times New Roman" w:cs="Times New Roman"/>
          <w:sz w:val="28"/>
          <w:szCs w:val="28"/>
        </w:rPr>
        <w:t xml:space="preserve">Сборник вопросов и задач по физике. 7-9 </w:t>
      </w:r>
      <w:proofErr w:type="spellStart"/>
      <w:r w:rsidRPr="007267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>. – М.: Просвещение, 2006. – 192с.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7267F2">
        <w:rPr>
          <w:rFonts w:ascii="Times New Roman" w:hAnsi="Times New Roman" w:cs="Times New Roman"/>
          <w:sz w:val="28"/>
          <w:szCs w:val="28"/>
        </w:rPr>
        <w:t xml:space="preserve">изучения курса –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выработка компетенций</w:t>
      </w:r>
      <w:r w:rsidRPr="007267F2">
        <w:rPr>
          <w:rFonts w:ascii="Times New Roman" w:hAnsi="Times New Roman" w:cs="Times New Roman"/>
          <w:sz w:val="28"/>
          <w:szCs w:val="28"/>
        </w:rPr>
        <w:t>: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>общеобразовательных: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умения самостоятельно и мотивированно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организовывать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свою познавательную деятельность (от постановки до получения и оценки результата); 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умения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элементы причинно-следственного и структурно-функционального анализа,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определять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сущностные характеристики изучаемого объекта, развернуто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обосновывать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суждения, давать определения,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приводить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доказательства;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lastRenderedPageBreak/>
        <w:t xml:space="preserve">- умения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</w:t>
      </w:r>
      <w:proofErr w:type="spellStart"/>
      <w:r w:rsidRPr="007267F2">
        <w:rPr>
          <w:rFonts w:ascii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- умения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 xml:space="preserve"> оценивать и корректировать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>предметно-ориентированных: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понимать возрастающую роль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познавательные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интересы</w:t>
      </w:r>
      <w:r w:rsidRPr="007267F2">
        <w:rPr>
          <w:rFonts w:ascii="Times New Roman" w:hAnsi="Times New Roman" w:cs="Times New Roman"/>
          <w:sz w:val="28"/>
          <w:szCs w:val="28"/>
        </w:rPr>
        <w:t xml:space="preserve"> и интеллектуальные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7267F2">
        <w:rPr>
          <w:rFonts w:ascii="Times New Roman" w:hAnsi="Times New Roman" w:cs="Times New Roman"/>
          <w:sz w:val="28"/>
          <w:szCs w:val="28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воспитывать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7267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267F2">
        <w:rPr>
          <w:rFonts w:ascii="Times New Roman" w:hAnsi="Times New Roman" w:cs="Times New Roman"/>
          <w:sz w:val="28"/>
          <w:szCs w:val="28"/>
        </w:rPr>
        <w:t xml:space="preserve">язи и др.; овладевать умениями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применять</w:t>
      </w:r>
      <w:r w:rsidRPr="007267F2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7267F2">
        <w:rPr>
          <w:rFonts w:ascii="Times New Roman" w:hAnsi="Times New Roman" w:cs="Times New Roman"/>
          <w:sz w:val="28"/>
          <w:szCs w:val="28"/>
        </w:rPr>
        <w:t xml:space="preserve"> для получения разнообразных физических явлений;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и умения для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>безопасного использования</w:t>
      </w:r>
      <w:r w:rsidRPr="007267F2">
        <w:rPr>
          <w:rFonts w:ascii="Times New Roman" w:hAnsi="Times New Roman" w:cs="Times New Roman"/>
          <w:sz w:val="28"/>
          <w:szCs w:val="28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</w:t>
      </w:r>
      <w:r w:rsidRPr="007267F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личностно-ориентированного, </w:t>
      </w:r>
      <w:proofErr w:type="spellStart"/>
      <w:r w:rsidRPr="007267F2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7267F2">
        <w:rPr>
          <w:rFonts w:ascii="Times New Roman" w:hAnsi="Times New Roman" w:cs="Times New Roman"/>
          <w:b/>
          <w:bCs/>
          <w:sz w:val="28"/>
          <w:szCs w:val="28"/>
        </w:rPr>
        <w:t>, проблемно-поискового подходов</w:t>
      </w:r>
      <w:r w:rsidRPr="007267F2">
        <w:rPr>
          <w:rFonts w:ascii="Times New Roman" w:hAnsi="Times New Roman" w:cs="Times New Roman"/>
          <w:sz w:val="28"/>
          <w:szCs w:val="28"/>
        </w:rPr>
        <w:t>; освоение учащимися интеллектуальной и практической деятельности.</w:t>
      </w:r>
    </w:p>
    <w:p w:rsidR="00652FD4" w:rsidRPr="007267F2" w:rsidRDefault="00652FD4" w:rsidP="007267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</w:t>
      </w:r>
      <w:r w:rsidRPr="007267F2">
        <w:rPr>
          <w:rFonts w:ascii="Times New Roman" w:hAnsi="Times New Roman" w:cs="Times New Roman"/>
          <w:sz w:val="28"/>
          <w:szCs w:val="28"/>
        </w:rPr>
        <w:lastRenderedPageBreak/>
        <w:t>всех разделов курса физики, а не только при изучении специального раздела «Физика и физические методы изучения природы».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52FD4" w:rsidRPr="007267F2" w:rsidRDefault="00652FD4" w:rsidP="007267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физики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• освоение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знаний</w:t>
      </w:r>
      <w:r w:rsidRPr="007267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механических, тепловых, электромагнитных и квантовых явлениях; величинах, характеризу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• овладение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умениями</w:t>
      </w:r>
      <w:r w:rsidRPr="007267F2">
        <w:rPr>
          <w:rFonts w:ascii="Times New Roman" w:hAnsi="Times New Roman" w:cs="Times New Roman"/>
          <w:sz w:val="28"/>
          <w:szCs w:val="28"/>
        </w:rPr>
        <w:t>проводить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7267F2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творческих способностей, самостоятельности в приоб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пользованием  информационных технологий;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7267F2">
        <w:rPr>
          <w:rFonts w:ascii="Times New Roman" w:hAnsi="Times New Roman" w:cs="Times New Roman"/>
          <w:sz w:val="28"/>
          <w:szCs w:val="28"/>
        </w:rPr>
        <w:t>убежденности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  <w:r w:rsidRPr="007267F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• применение полученных знаний и </w:t>
      </w:r>
      <w:proofErr w:type="spellStart"/>
      <w:r w:rsidRPr="007267F2">
        <w:rPr>
          <w:rFonts w:ascii="Times New Roman" w:hAnsi="Times New Roman" w:cs="Times New Roman"/>
          <w:i/>
          <w:iCs/>
          <w:sz w:val="28"/>
          <w:szCs w:val="28"/>
        </w:rPr>
        <w:t>умений</w:t>
      </w:r>
      <w:r w:rsidRPr="007267F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7267F2">
        <w:rPr>
          <w:rFonts w:ascii="Times New Roman" w:hAnsi="Times New Roman" w:cs="Times New Roman"/>
          <w:sz w:val="28"/>
          <w:szCs w:val="28"/>
        </w:rPr>
        <w:t xml:space="preserve"> решения практических задач повседневной жизни, обеспечения безопасности своей жизни, рационального природополь</w:t>
      </w:r>
      <w:r w:rsidRPr="007267F2">
        <w:rPr>
          <w:rFonts w:ascii="Times New Roman" w:hAnsi="Times New Roman" w:cs="Times New Roman"/>
          <w:sz w:val="28"/>
          <w:szCs w:val="28"/>
        </w:rPr>
        <w:softHyphen/>
        <w:t>зования и охраны окружающей среды.</w:t>
      </w:r>
    </w:p>
    <w:p w:rsidR="00652FD4" w:rsidRPr="007267F2" w:rsidRDefault="00652FD4" w:rsidP="007267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26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предмета в учебном плане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r w:rsidR="00070EA7" w:rsidRPr="007267F2">
        <w:rPr>
          <w:rFonts w:ascii="Times New Roman" w:hAnsi="Times New Roman" w:cs="Times New Roman"/>
          <w:sz w:val="28"/>
          <w:szCs w:val="28"/>
        </w:rPr>
        <w:t>Российской Федерации отводит 208</w:t>
      </w:r>
      <w:r w:rsidRPr="007267F2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физики на ступени основно</w:t>
      </w:r>
      <w:r w:rsidR="00070EA7" w:rsidRPr="007267F2">
        <w:rPr>
          <w:rFonts w:ascii="Times New Roman" w:hAnsi="Times New Roman" w:cs="Times New Roman"/>
          <w:sz w:val="28"/>
          <w:szCs w:val="28"/>
        </w:rPr>
        <w:t>го обще</w:t>
      </w:r>
      <w:r w:rsidR="003A7493">
        <w:rPr>
          <w:rFonts w:ascii="Times New Roman" w:hAnsi="Times New Roman" w:cs="Times New Roman"/>
          <w:sz w:val="28"/>
          <w:szCs w:val="28"/>
        </w:rPr>
        <w:t xml:space="preserve">го образования. В 9 классе 102 </w:t>
      </w:r>
      <w:r w:rsidR="00070EA7" w:rsidRPr="007267F2">
        <w:rPr>
          <w:rFonts w:ascii="Times New Roman" w:hAnsi="Times New Roman" w:cs="Times New Roman"/>
          <w:sz w:val="28"/>
          <w:szCs w:val="28"/>
        </w:rPr>
        <w:t>из расче</w:t>
      </w:r>
      <w:r w:rsidR="003A7493">
        <w:rPr>
          <w:rFonts w:ascii="Times New Roman" w:hAnsi="Times New Roman" w:cs="Times New Roman"/>
          <w:sz w:val="28"/>
          <w:szCs w:val="28"/>
        </w:rPr>
        <w:t>та 3</w:t>
      </w:r>
      <w:r w:rsidR="00070EA7" w:rsidRPr="007267F2">
        <w:rPr>
          <w:rFonts w:ascii="Times New Roman" w:hAnsi="Times New Roman" w:cs="Times New Roman"/>
          <w:sz w:val="28"/>
          <w:szCs w:val="28"/>
        </w:rPr>
        <w:t xml:space="preserve"> ч в </w:t>
      </w:r>
      <w:proofErr w:type="spellStart"/>
      <w:r w:rsidR="00070EA7" w:rsidRPr="007267F2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="00070EA7" w:rsidRPr="007267F2">
        <w:rPr>
          <w:rFonts w:ascii="Times New Roman" w:hAnsi="Times New Roman" w:cs="Times New Roman"/>
          <w:sz w:val="28"/>
          <w:szCs w:val="28"/>
        </w:rPr>
        <w:t>.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календарным учебным графиком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</w:t>
      </w:r>
      <w:proofErr w:type="spellStart"/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Туроверовской</w:t>
      </w:r>
      <w:proofErr w:type="spellEnd"/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2019-2020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наличием  вых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 и праздничных  дней в 2019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268">
        <w:rPr>
          <w:rFonts w:ascii="Times New Roman" w:eastAsia="Times New Roman" w:hAnsi="Times New Roman" w:cs="Times New Roman"/>
          <w:sz w:val="28"/>
          <w:szCs w:val="28"/>
          <w:lang w:eastAsia="ru-RU"/>
        </w:rPr>
        <w:t>20п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учебном году (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070EA7"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1.05.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расписанием  учебных занятий  МБОУ </w:t>
      </w:r>
      <w:proofErr w:type="spellStart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Туроверовской</w:t>
      </w:r>
      <w:proofErr w:type="spellEnd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в условиях пятидневной рабочей недели для учащихся,  данная прогр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по физике в 9 классе в 2019-2020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реализована  в </w:t>
      </w:r>
      <w:proofErr w:type="gramStart"/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proofErr w:type="gramEnd"/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101 час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уплотнения программы</w:t>
      </w:r>
      <w:r w:rsidR="00070EA7"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 «</w:t>
      </w:r>
      <w:r w:rsidR="005C0A4E"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</w:t>
      </w:r>
      <w:r w:rsidR="00070EA7"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 час.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iCs/>
          <w:sz w:val="28"/>
          <w:szCs w:val="28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</w:rPr>
      </w:pPr>
      <w:r w:rsidRPr="007267F2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 физика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spellEnd"/>
      <w:proofErr w:type="gram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связях с предметами:</w:t>
      </w:r>
      <w:proofErr w:type="gram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Физика и физические методы изучения природы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Физика – наука о природе. </w:t>
      </w: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Физические величины и их измерение. Точность и погрешность измерений. Международная система единиц.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Механические явления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Механическое движение. Система отсчета. Физические величины, необходимые для описания движения и взаимосвязь между ними (путь, скорость, время движения). </w:t>
      </w:r>
      <w:proofErr w:type="spell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Масса тела. Плотность вещества. Сила. Единицы силы. 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Центр тяжести тела. 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жидкости и газа на погруженное в них тело. Архимедова сила. Плавание тел и судов Воздухоплавание.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Тепловые явления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телах</w:t>
      </w:r>
      <w:proofErr w:type="gram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>роуновское</w:t>
      </w:r>
      <w:proofErr w:type="spellEnd"/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движение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652FD4" w:rsidRPr="007267F2" w:rsidRDefault="00652FD4" w:rsidP="007267F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пароваятурбина</w:t>
      </w:r>
      <w:proofErr w:type="spell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, двигатель внутреннего сгорания, реактивный двигатель). КПД тепловой машины. 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Электромагнитные явления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</w:p>
    <w:p w:rsidR="00652FD4" w:rsidRPr="007267F2" w:rsidRDefault="00652FD4" w:rsidP="007267F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Ленца. Электрические нагревательные и осветительные приборы. Короткое замыкание. 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</w:t>
      </w:r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Электродвигатель. 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Свет </w:t>
      </w:r>
      <w:proofErr w:type="gramStart"/>
      <w:r w:rsidRPr="007267F2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лектромагнитные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267F2">
        <w:rPr>
          <w:rFonts w:ascii="Times New Roman" w:hAnsi="Times New Roman" w:cs="Times New Roman"/>
          <w:i/>
          <w:sz w:val="28"/>
          <w:szCs w:val="28"/>
          <w:lang w:eastAsia="ru-RU"/>
        </w:rPr>
        <w:t>Оптические приборы.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t xml:space="preserve"> Глаз как оптическая система. 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Строение и эволюция Вселенной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sz w:val="28"/>
          <w:szCs w:val="28"/>
          <w:lang w:eastAsia="ru-RU"/>
        </w:rPr>
        <w:t>Геоцентрическая и гелиоцентрическая системы мира. Фи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softHyphen/>
        <w:t>зическая природа небесных тел Солнечной системы. Проис</w:t>
      </w:r>
      <w:r w:rsidRPr="007267F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Примерные темы лабораторных и практических работ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Лабораторные работы (независимо от тематической принадлежности) делятся следующие типы: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Проведение прямых измерений физических величин 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Расчет по полученным результатам прямых измерений зависимого от них параметра (косвенные измерения).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Знакомство с техническими устройствами и их конструирование.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Проведение прямых измерений физических величин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размеров тел.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размеров малых тел.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массы тела.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объема тела.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силы.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температуры.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давления воздуха в баллоне под поршнем.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силы тока и его регулирование.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напряжения.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фокусного расстояния линзы.</w:t>
      </w:r>
    </w:p>
    <w:p w:rsidR="00652FD4" w:rsidRPr="008B0BC7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Расчет по полученным результатам прямых измерений зависимого от них параметра (косвенные измерения)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плотности вещества твердого тела.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коэффициента трения скольжения.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жесткости пружины.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выталкивающей силы, действующей на погруженное в жидкость тело.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момента силы.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скорости равномерного движения.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средней скорости движения.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ускорения равноускоренного движения.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работы и мощности</w:t>
      </w: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относительной влажности.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количества теплоты.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удельной теплоемкости.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Измерение работы и мощности электрического тока.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Измерение сопротивления.</w:t>
      </w:r>
    </w:p>
    <w:p w:rsidR="00652FD4" w:rsidRPr="008B0BC7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BC7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оптической силы линзы.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трения от характера поверхности, ее независимости от площади.</w:t>
      </w:r>
    </w:p>
    <w:p w:rsidR="00652FD4" w:rsidRPr="007267F2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зависимости давления газа от объема и температуры.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зависимости температуры остывающей воды от времени.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явления взаимодействия катушки с током и магнита.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Наблюдение явления отражения и преломления света.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Обнаружение зависимости сопротивления проводника от его параметров и вещества.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веса тела в жидкости от объема погруженной части.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массы от объема.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пути от времени при равноускоренном движении без начальной скорости.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скорости от времени и пути при равноускоренном движении.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трения от силы давления.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деформации пружины от силы.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периода колебаний груза на пружине от жесткости и массы.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тока через проводник от напряжения.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силы тока через лампочку от напряжения.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Исследование зависимости угла преломления от угла падения.</w:t>
      </w:r>
    </w:p>
    <w:p w:rsidR="00652FD4" w:rsidRPr="008B0BC7" w:rsidRDefault="00652FD4" w:rsidP="007267F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  <w:r w:rsidRPr="008B0BC7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гипотез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Проверка гипотезы о линейной зависимости длины столбика жидкости в трубке от температуры.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гипотезы о прямой пропорциональности скорости при равноускоренном движении пройденному пути.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Проверка правила сложения токов на двух параллельно включенных резисторов.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>Знакомство с техническими устройствами и их конструирование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наклонной плоскости с заданным значением КПД.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ареометра и испытание его работы.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Сборка электрической цепи и измерение силы тока в ее различных участках.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Сборка электромагнита и испытание его действия.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электрического двигателя постоянного тока (на модели).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Конструирование модели лодки с заданной грузоподъемностью.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Оценка своего зрения и подбор очков.</w:t>
      </w:r>
    </w:p>
    <w:p w:rsidR="00652FD4" w:rsidRPr="007267F2" w:rsidRDefault="00652FD4" w:rsidP="007267F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67F2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свойств изображения в линзах.</w:t>
      </w: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6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3.Содержание учебного предмета физика </w:t>
      </w:r>
      <w:r w:rsidRPr="00726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 класс</w:t>
      </w:r>
    </w:p>
    <w:p w:rsidR="00652FD4" w:rsidRDefault="00CB5366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(101 час,  3 </w:t>
      </w:r>
      <w:r w:rsidR="00652FD4"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часа в неделю)</w:t>
      </w:r>
    </w:p>
    <w:p w:rsidR="00CB5366" w:rsidRPr="007267F2" w:rsidRDefault="00CB5366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B5366" w:rsidRDefault="00CB5366" w:rsidP="007267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Прямолинейное равномерное движение (6 ч).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Материальная точка. Траектория. Скорость.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Перемещение. Система отсчета.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координаты движущего тела.</w:t>
      </w:r>
    </w:p>
    <w:p w:rsidR="00CB5366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Графики зависимости кинематических величин от времени</w:t>
      </w:r>
    </w:p>
    <w:p w:rsidR="00CB5366" w:rsidRDefault="00CB5366" w:rsidP="00CB53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Прямолинейное равноускоренное движение (9 часов).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Прямолинейное равноускоренное движение.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Скорость равноускоренного движения.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Перемещение при равноускоренном движении. 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координаты движущего тела.</w:t>
      </w:r>
    </w:p>
    <w:p w:rsidR="00652FD4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Графики зависимости кинематических величин от времени.</w:t>
      </w:r>
    </w:p>
    <w:p w:rsidR="00CB5366" w:rsidRDefault="00CB5366" w:rsidP="00CB53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Законы динамики (14 часов).</w:t>
      </w:r>
    </w:p>
    <w:p w:rsidR="00CB5366" w:rsidRPr="007267F2" w:rsidRDefault="00CB5366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Ускорение. Относительность механического движения.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Инерциальная система отсчета.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закон Ньютона.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 закон Ньютона.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Третий закон Ньютона. Свободное падение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Всемирного тяготения.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Криволинейное движение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по окружности.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Искусственные спутники Земли. Ракеты.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Импульс. Закон сохранения импульса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 Реактивное движение.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Движение тела брошенного вертикально вверх.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Движение тела брошенного под углом к горизонту.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Движение тела брошенного горизонтально.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Ускорение свободного падения на Земле и других планетах.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Демонстрации</w:t>
      </w:r>
    </w:p>
    <w:p w:rsidR="00CB5366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Относительность движения.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Равноускоренное движение.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Свободное падение тел в трубке Ньютона.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Направление скорости при равномерном движении по окружности.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Явление инерции.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тел.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Зависимость силы упругости от деформации пружины.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Сложение сил.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Сила трения.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Второй закон Ньютона.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Третий закон Ньютона.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Невесомость. </w:t>
      </w:r>
    </w:p>
    <w:p w:rsidR="00CB5366" w:rsidRDefault="00CB5366" w:rsidP="007267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366" w:rsidRDefault="00CB5366" w:rsidP="007267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Импульс тела. Закон сохранения импульса (5 часа).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сохранения импульса.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Реактивное движение.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67F2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>Фронтальная лабораторная работа.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1. Исследование равноускоренного движения без начальной скорости.</w:t>
      </w:r>
    </w:p>
    <w:p w:rsidR="00652FD4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2.Измерение ускорения свободного падения. </w:t>
      </w:r>
    </w:p>
    <w:p w:rsidR="006E2908" w:rsidRPr="006E2908" w:rsidRDefault="006E2908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2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Механические колебания. Звук. (11 часов)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Механические колебания. Амплитуда. Период, частота.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Свободные колебания. Колебательные системы. Маятник.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Зависимость периода и частоты нитяного маятника от длины нити.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Превращение энергии при колебательном движении. Затухающие колебания. Вынужденные колебания.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Механические волны. Длина волны.  Продольные и поперечные волны. Скорость распространения волны.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Звук.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Высота и тембр звука. Громкость звука/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Распространение звука.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Скорость звука. Отражение звука. Эхо. Резонанс.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Демонстрации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колебания.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Механические волны.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Звуковые колебания.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распространения звука.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Исследование зависимости периода колебаний пружинного маятника от массы грузу и жесткости пружины </w:t>
      </w:r>
    </w:p>
    <w:p w:rsidR="00652FD4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Исследование зависимости периода и частоты свободных колебаний маятника от его длины.</w:t>
      </w:r>
    </w:p>
    <w:p w:rsidR="006E2908" w:rsidRDefault="006E2908" w:rsidP="006E290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Электромагнитное поле (18 часов)</w:t>
      </w:r>
    </w:p>
    <w:p w:rsidR="006E2908" w:rsidRPr="007267F2" w:rsidRDefault="006E2908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магнитов.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Магнитное поле.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проводников с током.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магнитного поля на электрические заряды.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Графическое изображение магнитного поля.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 тока и направление его магнитного поля.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Обнаружение магнитного поля по его действию на электрический ток. Правило левой руки.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Магнитный поток.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Электромагнитная индукция.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Явление электромагнитной индукции. Получение переменного электрического тока.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Электромагнитное поле. 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Неоднородное и неоднородное поле. Взаимосвязь электрического и магнитного полей.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Электромагнитные   волны. Скорость распространения электромагнитных волн.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Электродвигатель. 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Электрогенератор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 – электромагнитная волна.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Демонстрации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конденсатора.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Энергия заряженного конденсатора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Правило Ленца.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Самоиндукция.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Получение переменного тока при вращении витка в магнитном поле.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Устройство генератора постоянного тока.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Устройство генератора переменного тока.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Устройство трансформатора.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Передача электрической энергии.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Электромагнитные колебания.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Свойства электромагнитных волн.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 действия микрофона и громкоговорителя.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Принципы радиосвязи.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Дисперсия белого света. Получение белого света при сложении света разных цветов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5.Изучение явления электромагнитной индукции.</w:t>
      </w:r>
    </w:p>
    <w:p w:rsidR="00652FD4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>6.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сплошного и линейчатых спектров испускания.</w:t>
      </w:r>
    </w:p>
    <w:p w:rsidR="006E2908" w:rsidRPr="007267F2" w:rsidRDefault="006E2908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Строение атома и атомного ядра, использование энергии атомных ядер (15 часов).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Радиоактивность. Альф</w:t>
      </w:r>
      <w:proofErr w:type="gramStart"/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бетта</w:t>
      </w:r>
      <w:proofErr w:type="spellEnd"/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гамма-излучение. Опыты по рассеиванию альфа-частиц.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Планетарная модель атома. Атомное ядро. Протонно-нейтронная модель ядра.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наблюдения и регистрации частиц.</w:t>
      </w: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Радиоактивные превращения. Экспериментальные методы.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Заряд ядра. Массовое число ядра.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Ядерные реакции. Деление и синтез ядер. Сохранение заряда и массового числа при ядерных реакциях.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Открытие протона и нейтрона. Ядерные силы.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Энергия связи частиц в ядре. 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Энергия связи. Дефект масс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Выделение энергии при делении и синтезе ядер.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ядерной энергии. Дозиметрия.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Ядерный реактор. Преобразование Внутренней энергии ядер в электрическую энергию.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Атомная энергетика. Термоядерные реакции.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Биологическое действие радиации.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267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Демонстрации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опыта Резерфорда.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Наблюдение треков частиц в камере Вильсона. 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Устройство и действие счетчика ионизирующих частиц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 Изучение деления ядра урана по фотографии треков.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ar-SA"/>
        </w:rPr>
        <w:t>8. Изучение треков заряженных частиц по готовым фотографиям.</w:t>
      </w:r>
    </w:p>
    <w:p w:rsidR="00652FD4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Измерение естественного радиационного фона дозиметром.</w:t>
      </w:r>
    </w:p>
    <w:p w:rsidR="006E2908" w:rsidRDefault="006E2908" w:rsidP="007267F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 Строение и эволюция Вселенной. </w:t>
      </w:r>
      <w:proofErr w:type="gramStart"/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часов)</w:t>
      </w:r>
    </w:p>
    <w:p w:rsidR="006E2908" w:rsidRPr="003A7493" w:rsidRDefault="006E2908" w:rsidP="007267F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493">
        <w:rPr>
          <w:rFonts w:ascii="Times New Roman" w:hAnsi="Times New Roman" w:cs="Times New Roman"/>
          <w:color w:val="000000"/>
          <w:sz w:val="28"/>
          <w:szCs w:val="28"/>
        </w:rPr>
        <w:t>Состав строение и  происхождение Солнечной системы. Состав строение и</w:t>
      </w:r>
      <w:r w:rsidRPr="003A7493">
        <w:rPr>
          <w:rFonts w:ascii="Times New Roman" w:hAnsi="Times New Roman" w:cs="Times New Roman"/>
          <w:color w:val="000000"/>
          <w:sz w:val="28"/>
          <w:szCs w:val="28"/>
        </w:rPr>
        <w:br/>
        <w:t>происхождение</w:t>
      </w:r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493">
        <w:rPr>
          <w:rFonts w:ascii="Times New Roman" w:hAnsi="Times New Roman" w:cs="Times New Roman"/>
          <w:color w:val="000000"/>
          <w:sz w:val="28"/>
          <w:szCs w:val="28"/>
        </w:rPr>
        <w:t>Солнечной системы.</w:t>
      </w:r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 xml:space="preserve"> Планеты земной Планеты гиганты Малые тела Солнечной системы. Солнечной системы</w:t>
      </w:r>
      <w:proofErr w:type="gramStart"/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A7493" w:rsidRPr="003A7493">
        <w:rPr>
          <w:rFonts w:ascii="Times New Roman" w:hAnsi="Times New Roman" w:cs="Times New Roman"/>
          <w:color w:val="000000"/>
          <w:sz w:val="28"/>
          <w:szCs w:val="28"/>
        </w:rPr>
        <w:t>руппы. Строение, излучение и эволюция звезд. Строение и эволюция Вселенной</w:t>
      </w:r>
      <w:r w:rsidR="003A7493">
        <w:rPr>
          <w:rFonts w:ascii="Times New Roman" w:hAnsi="Times New Roman" w:cs="Times New Roman"/>
          <w:color w:val="000000"/>
          <w:sz w:val="28"/>
          <w:szCs w:val="28"/>
        </w:rPr>
        <w:t>. Электрические явления. Электромагнитные явления. Световые явления.</w:t>
      </w:r>
    </w:p>
    <w:p w:rsidR="00070EA7" w:rsidRDefault="006E2908" w:rsidP="007267F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 .Повторение 18ч.</w:t>
      </w:r>
    </w:p>
    <w:p w:rsidR="003A7493" w:rsidRPr="003A7493" w:rsidRDefault="003A7493" w:rsidP="007267F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493">
        <w:rPr>
          <w:rFonts w:ascii="Times New Roman" w:hAnsi="Times New Roman" w:cs="Times New Roman"/>
          <w:color w:val="000000"/>
          <w:sz w:val="28"/>
          <w:szCs w:val="28"/>
        </w:rPr>
        <w:t xml:space="preserve">Давление твердых тел жидкостей и газов. Тепловые явления. Законы взаимодействия и движения тел. Механическая работа и мощность, простые механизмы.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Механические </w:t>
      </w:r>
      <w:r w:rsidRPr="003A7493">
        <w:rPr>
          <w:rFonts w:ascii="Times New Roman" w:hAnsi="Times New Roman" w:cs="Times New Roman"/>
          <w:color w:val="000000"/>
          <w:sz w:val="28"/>
          <w:szCs w:val="28"/>
        </w:rPr>
        <w:t>колебания и волны.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Звук. Электромагнитное поле. Строение атома и атомного ядра. Использование энергии атомных ядер</w:t>
      </w:r>
    </w:p>
    <w:p w:rsidR="00070EA7" w:rsidRPr="007267F2" w:rsidRDefault="00070EA7" w:rsidP="00726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процесса: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данного курса используется индивидуально-ориентированная система обучения (ИОСО) которая: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-усиливает дифференциацию и индивидуализацию образовательного процесса, ориентирует на различные контингенты учащихся путем формирования индивидуализированных программ и графиков обучения с учетом особенностей и способностей учащихся;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практические навыки анализа информации, самообучения;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-стимулирует самостоятельную работу учащихся;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опыт ответственного выбора и ответственной деятельности, самоорганизации и становления структурных ценностных ориентаций школьников.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положена трехуровневая психологическая закономерность организации обучения: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-понимание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(осознание, осмысление, обобщение),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-усвоение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(разнообразные виды повторения),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рименение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и совершенствование умений, стандартное и творческое их применение).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Основой ИОСО является </w:t>
      </w:r>
      <w:proofErr w:type="gramStart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индивидуально-ориентированный</w:t>
      </w:r>
      <w:proofErr w:type="gramEnd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учебныйплан</w:t>
      </w:r>
      <w:proofErr w:type="spellEnd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(ИОП)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предоставляет каждому учащемуся выбрать уровень выполнения заданий, темп усвоения учебного материала по предмету, тем самым, создавая условия для движения по коллективному учебному маршруту сообразно своим индивидуальным способностям.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ИОП помогает рационально использовать урочное время, основное предназначение которого организация процесса понимания; развивает у учащихся умения: планировать свою учебную деятельность, оценивать последствия своей учебной деятельности, самостоятельно работать, делать выбор и быть ответственным за свою деятельность.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повышение эффективности усвоения основ физической науки используются следующие методы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репродуктивный, проблемное изложение, беседа, лекция, работа с книгой, демонстрационный эксперимент, практические методы (решение задач, лабораторные занятия: фронтальные лабораторные работы, домашние наблюдения и опыты), самостоятельная работа, контроль (тестирование, письменные контрольные работы, физические диктант, взаимоконтроль зачет и т.д.) и самоконтроль</w:t>
      </w:r>
      <w:proofErr w:type="gramStart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организации учебных занятий: 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(лекция, комбинированный, обобщения и повторения и т.п.), семинар, конференция.</w:t>
      </w:r>
      <w:proofErr w:type="gramEnd"/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работы </w:t>
      </w:r>
      <w:proofErr w:type="gramStart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учебных занятий: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групповая, парная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формы, способы и средства проверки и оценки результатов обучения</w:t>
      </w:r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работы, тестирование, самостоятельная работа, зачет, физический диктант, опрос, лабораторная работа, домашняя работа, ИОП.</w:t>
      </w:r>
      <w:proofErr w:type="gramEnd"/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D4" w:rsidRPr="007267F2" w:rsidRDefault="00652FD4" w:rsidP="00726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D4" w:rsidRPr="00652FD4" w:rsidRDefault="00652FD4" w:rsidP="00652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52FD4" w:rsidRPr="00652FD4" w:rsidSect="00AC5153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C3"/>
    <w:multiLevelType w:val="hybridMultilevel"/>
    <w:tmpl w:val="82124D5A"/>
    <w:lvl w:ilvl="0" w:tplc="0BCA88D4">
      <w:start w:val="1"/>
      <w:numFmt w:val="decimal"/>
      <w:lvlText w:val="%1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B8063D4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3823954">
      <w:numFmt w:val="bullet"/>
      <w:lvlText w:val="•"/>
      <w:lvlJc w:val="left"/>
      <w:pPr>
        <w:ind w:left="1918" w:hanging="86"/>
      </w:pPr>
      <w:rPr>
        <w:rFonts w:hint="default"/>
        <w:lang w:val="ru-RU" w:eastAsia="ru-RU" w:bidi="ru-RU"/>
      </w:rPr>
    </w:lvl>
    <w:lvl w:ilvl="3" w:tplc="D206A732">
      <w:numFmt w:val="bullet"/>
      <w:lvlText w:val="•"/>
      <w:lvlJc w:val="left"/>
      <w:pPr>
        <w:ind w:left="2956" w:hanging="86"/>
      </w:pPr>
      <w:rPr>
        <w:rFonts w:hint="default"/>
        <w:lang w:val="ru-RU" w:eastAsia="ru-RU" w:bidi="ru-RU"/>
      </w:rPr>
    </w:lvl>
    <w:lvl w:ilvl="4" w:tplc="9F3ADA6A">
      <w:numFmt w:val="bullet"/>
      <w:lvlText w:val="•"/>
      <w:lvlJc w:val="left"/>
      <w:pPr>
        <w:ind w:left="3994" w:hanging="86"/>
      </w:pPr>
      <w:rPr>
        <w:rFonts w:hint="default"/>
        <w:lang w:val="ru-RU" w:eastAsia="ru-RU" w:bidi="ru-RU"/>
      </w:rPr>
    </w:lvl>
    <w:lvl w:ilvl="5" w:tplc="A50C4492">
      <w:numFmt w:val="bullet"/>
      <w:lvlText w:val="•"/>
      <w:lvlJc w:val="left"/>
      <w:pPr>
        <w:ind w:left="5032" w:hanging="86"/>
      </w:pPr>
      <w:rPr>
        <w:rFonts w:hint="default"/>
        <w:lang w:val="ru-RU" w:eastAsia="ru-RU" w:bidi="ru-RU"/>
      </w:rPr>
    </w:lvl>
    <w:lvl w:ilvl="6" w:tplc="07E68282">
      <w:numFmt w:val="bullet"/>
      <w:lvlText w:val="•"/>
      <w:lvlJc w:val="left"/>
      <w:pPr>
        <w:ind w:left="6071" w:hanging="86"/>
      </w:pPr>
      <w:rPr>
        <w:rFonts w:hint="default"/>
        <w:lang w:val="ru-RU" w:eastAsia="ru-RU" w:bidi="ru-RU"/>
      </w:rPr>
    </w:lvl>
    <w:lvl w:ilvl="7" w:tplc="12860672">
      <w:numFmt w:val="bullet"/>
      <w:lvlText w:val="•"/>
      <w:lvlJc w:val="left"/>
      <w:pPr>
        <w:ind w:left="7109" w:hanging="86"/>
      </w:pPr>
      <w:rPr>
        <w:rFonts w:hint="default"/>
        <w:lang w:val="ru-RU" w:eastAsia="ru-RU" w:bidi="ru-RU"/>
      </w:rPr>
    </w:lvl>
    <w:lvl w:ilvl="8" w:tplc="A3DEFF10">
      <w:numFmt w:val="bullet"/>
      <w:lvlText w:val="•"/>
      <w:lvlJc w:val="left"/>
      <w:pPr>
        <w:ind w:left="8147" w:hanging="86"/>
      </w:pPr>
      <w:rPr>
        <w:rFonts w:hint="default"/>
        <w:lang w:val="ru-RU" w:eastAsia="ru-RU" w:bidi="ru-RU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4">
    <w:nsid w:val="16D1137D"/>
    <w:multiLevelType w:val="hybridMultilevel"/>
    <w:tmpl w:val="9EB88F9C"/>
    <w:lvl w:ilvl="0" w:tplc="EDB6EB7C">
      <w:start w:val="3"/>
      <w:numFmt w:val="decimal"/>
      <w:lvlText w:val="%1."/>
      <w:lvlJc w:val="left"/>
      <w:pPr>
        <w:ind w:left="1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3A788C">
      <w:numFmt w:val="bullet"/>
      <w:lvlText w:val="•"/>
      <w:lvlJc w:val="left"/>
      <w:pPr>
        <w:ind w:left="1166" w:hanging="243"/>
      </w:pPr>
      <w:rPr>
        <w:rFonts w:hint="default"/>
        <w:lang w:val="ru-RU" w:eastAsia="ru-RU" w:bidi="ru-RU"/>
      </w:rPr>
    </w:lvl>
    <w:lvl w:ilvl="2" w:tplc="34E4595C">
      <w:numFmt w:val="bullet"/>
      <w:lvlText w:val="•"/>
      <w:lvlJc w:val="left"/>
      <w:pPr>
        <w:ind w:left="2172" w:hanging="243"/>
      </w:pPr>
      <w:rPr>
        <w:rFonts w:hint="default"/>
        <w:lang w:val="ru-RU" w:eastAsia="ru-RU" w:bidi="ru-RU"/>
      </w:rPr>
    </w:lvl>
    <w:lvl w:ilvl="3" w:tplc="736EE782">
      <w:numFmt w:val="bullet"/>
      <w:lvlText w:val="•"/>
      <w:lvlJc w:val="left"/>
      <w:pPr>
        <w:ind w:left="3179" w:hanging="243"/>
      </w:pPr>
      <w:rPr>
        <w:rFonts w:hint="default"/>
        <w:lang w:val="ru-RU" w:eastAsia="ru-RU" w:bidi="ru-RU"/>
      </w:rPr>
    </w:lvl>
    <w:lvl w:ilvl="4" w:tplc="1FF456EC">
      <w:numFmt w:val="bullet"/>
      <w:lvlText w:val="•"/>
      <w:lvlJc w:val="left"/>
      <w:pPr>
        <w:ind w:left="4185" w:hanging="243"/>
      </w:pPr>
      <w:rPr>
        <w:rFonts w:hint="default"/>
        <w:lang w:val="ru-RU" w:eastAsia="ru-RU" w:bidi="ru-RU"/>
      </w:rPr>
    </w:lvl>
    <w:lvl w:ilvl="5" w:tplc="063221BA">
      <w:numFmt w:val="bullet"/>
      <w:lvlText w:val="•"/>
      <w:lvlJc w:val="left"/>
      <w:pPr>
        <w:ind w:left="5192" w:hanging="243"/>
      </w:pPr>
      <w:rPr>
        <w:rFonts w:hint="default"/>
        <w:lang w:val="ru-RU" w:eastAsia="ru-RU" w:bidi="ru-RU"/>
      </w:rPr>
    </w:lvl>
    <w:lvl w:ilvl="6" w:tplc="47944E88">
      <w:numFmt w:val="bullet"/>
      <w:lvlText w:val="•"/>
      <w:lvlJc w:val="left"/>
      <w:pPr>
        <w:ind w:left="6198" w:hanging="243"/>
      </w:pPr>
      <w:rPr>
        <w:rFonts w:hint="default"/>
        <w:lang w:val="ru-RU" w:eastAsia="ru-RU" w:bidi="ru-RU"/>
      </w:rPr>
    </w:lvl>
    <w:lvl w:ilvl="7" w:tplc="0E1E1B30">
      <w:numFmt w:val="bullet"/>
      <w:lvlText w:val="•"/>
      <w:lvlJc w:val="left"/>
      <w:pPr>
        <w:ind w:left="7204" w:hanging="243"/>
      </w:pPr>
      <w:rPr>
        <w:rFonts w:hint="default"/>
        <w:lang w:val="ru-RU" w:eastAsia="ru-RU" w:bidi="ru-RU"/>
      </w:rPr>
    </w:lvl>
    <w:lvl w:ilvl="8" w:tplc="4A10C576">
      <w:numFmt w:val="bullet"/>
      <w:lvlText w:val="•"/>
      <w:lvlJc w:val="left"/>
      <w:pPr>
        <w:ind w:left="8211" w:hanging="243"/>
      </w:pPr>
      <w:rPr>
        <w:rFonts w:hint="default"/>
        <w:lang w:val="ru-RU" w:eastAsia="ru-RU" w:bidi="ru-RU"/>
      </w:rPr>
    </w:lvl>
  </w:abstractNum>
  <w:abstractNum w:abstractNumId="5">
    <w:nsid w:val="1A501AC5"/>
    <w:multiLevelType w:val="hybridMultilevel"/>
    <w:tmpl w:val="62AA93A6"/>
    <w:lvl w:ilvl="0" w:tplc="C66A58A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E48D04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24F8C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6E972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4CDCEFD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5" w:tplc="A7447B80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922F49E">
      <w:numFmt w:val="bullet"/>
      <w:lvlText w:val="•"/>
      <w:lvlJc w:val="left"/>
      <w:pPr>
        <w:ind w:left="6486" w:hanging="360"/>
      </w:pPr>
      <w:rPr>
        <w:rFonts w:hint="default"/>
        <w:lang w:val="ru-RU" w:eastAsia="ru-RU" w:bidi="ru-RU"/>
      </w:rPr>
    </w:lvl>
    <w:lvl w:ilvl="7" w:tplc="D8549F14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3626A66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6">
    <w:nsid w:val="1C7D311F"/>
    <w:multiLevelType w:val="hybridMultilevel"/>
    <w:tmpl w:val="888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B672B"/>
    <w:multiLevelType w:val="hybridMultilevel"/>
    <w:tmpl w:val="4192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FB073A4"/>
    <w:multiLevelType w:val="hybridMultilevel"/>
    <w:tmpl w:val="61C2AC52"/>
    <w:lvl w:ilvl="0" w:tplc="596E4444">
      <w:start w:val="1"/>
      <w:numFmt w:val="decimal"/>
      <w:lvlText w:val="%1"/>
      <w:lvlJc w:val="left"/>
      <w:pPr>
        <w:ind w:left="57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8FCF408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2" w:tplc="7236228A">
      <w:numFmt w:val="bullet"/>
      <w:lvlText w:val="•"/>
      <w:lvlJc w:val="left"/>
      <w:pPr>
        <w:ind w:left="2508" w:hanging="240"/>
      </w:pPr>
      <w:rPr>
        <w:rFonts w:hint="default"/>
        <w:lang w:val="ru-RU" w:eastAsia="ru-RU" w:bidi="ru-RU"/>
      </w:rPr>
    </w:lvl>
    <w:lvl w:ilvl="3" w:tplc="54A4A022">
      <w:numFmt w:val="bullet"/>
      <w:lvlText w:val="•"/>
      <w:lvlJc w:val="left"/>
      <w:pPr>
        <w:ind w:left="3473" w:hanging="240"/>
      </w:pPr>
      <w:rPr>
        <w:rFonts w:hint="default"/>
        <w:lang w:val="ru-RU" w:eastAsia="ru-RU" w:bidi="ru-RU"/>
      </w:rPr>
    </w:lvl>
    <w:lvl w:ilvl="4" w:tplc="A65489F4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5" w:tplc="BEBCCC9E">
      <w:numFmt w:val="bullet"/>
      <w:lvlText w:val="•"/>
      <w:lvlJc w:val="left"/>
      <w:pPr>
        <w:ind w:left="5402" w:hanging="240"/>
      </w:pPr>
      <w:rPr>
        <w:rFonts w:hint="default"/>
        <w:lang w:val="ru-RU" w:eastAsia="ru-RU" w:bidi="ru-RU"/>
      </w:rPr>
    </w:lvl>
    <w:lvl w:ilvl="6" w:tplc="6BD08282">
      <w:numFmt w:val="bullet"/>
      <w:lvlText w:val="•"/>
      <w:lvlJc w:val="left"/>
      <w:pPr>
        <w:ind w:left="6366" w:hanging="240"/>
      </w:pPr>
      <w:rPr>
        <w:rFonts w:hint="default"/>
        <w:lang w:val="ru-RU" w:eastAsia="ru-RU" w:bidi="ru-RU"/>
      </w:rPr>
    </w:lvl>
    <w:lvl w:ilvl="7" w:tplc="4FA2898C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293EB1F2">
      <w:numFmt w:val="bullet"/>
      <w:lvlText w:val="•"/>
      <w:lvlJc w:val="left"/>
      <w:pPr>
        <w:ind w:left="8295" w:hanging="240"/>
      </w:pPr>
      <w:rPr>
        <w:rFonts w:hint="default"/>
        <w:lang w:val="ru-RU" w:eastAsia="ru-RU" w:bidi="ru-RU"/>
      </w:rPr>
    </w:lvl>
  </w:abstractNum>
  <w:abstractNum w:abstractNumId="14">
    <w:nsid w:val="44EA142B"/>
    <w:multiLevelType w:val="hybridMultilevel"/>
    <w:tmpl w:val="F16A1B4C"/>
    <w:lvl w:ilvl="0" w:tplc="84AAE45C">
      <w:start w:val="1"/>
      <w:numFmt w:val="upperRoman"/>
      <w:lvlText w:val="%1"/>
      <w:lvlJc w:val="left"/>
      <w:pPr>
        <w:ind w:left="5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DBBE">
      <w:numFmt w:val="bullet"/>
      <w:lvlText w:val="•"/>
      <w:lvlJc w:val="left"/>
      <w:pPr>
        <w:ind w:left="1544" w:hanging="140"/>
      </w:pPr>
      <w:rPr>
        <w:rFonts w:hint="default"/>
        <w:lang w:val="ru-RU" w:eastAsia="ru-RU" w:bidi="ru-RU"/>
      </w:rPr>
    </w:lvl>
    <w:lvl w:ilvl="2" w:tplc="CA6E9706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3" w:tplc="4EEC4C2C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4" w:tplc="81E24F2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4DA2D66A">
      <w:numFmt w:val="bullet"/>
      <w:lvlText w:val="•"/>
      <w:lvlJc w:val="left"/>
      <w:pPr>
        <w:ind w:left="5402" w:hanging="140"/>
      </w:pPr>
      <w:rPr>
        <w:rFonts w:hint="default"/>
        <w:lang w:val="ru-RU" w:eastAsia="ru-RU" w:bidi="ru-RU"/>
      </w:rPr>
    </w:lvl>
    <w:lvl w:ilvl="6" w:tplc="1AB29EF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7" w:tplc="4170C97C">
      <w:numFmt w:val="bullet"/>
      <w:lvlText w:val="•"/>
      <w:lvlJc w:val="left"/>
      <w:pPr>
        <w:ind w:left="7330" w:hanging="140"/>
      </w:pPr>
      <w:rPr>
        <w:rFonts w:hint="default"/>
        <w:lang w:val="ru-RU" w:eastAsia="ru-RU" w:bidi="ru-RU"/>
      </w:rPr>
    </w:lvl>
    <w:lvl w:ilvl="8" w:tplc="46EC429C">
      <w:numFmt w:val="bullet"/>
      <w:lvlText w:val="•"/>
      <w:lvlJc w:val="left"/>
      <w:pPr>
        <w:ind w:left="8295" w:hanging="140"/>
      </w:pPr>
      <w:rPr>
        <w:rFonts w:hint="default"/>
        <w:lang w:val="ru-RU" w:eastAsia="ru-RU" w:bidi="ru-RU"/>
      </w:rPr>
    </w:lvl>
  </w:abstractNum>
  <w:abstractNum w:abstractNumId="15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2054DB"/>
    <w:multiLevelType w:val="hybridMultilevel"/>
    <w:tmpl w:val="58B23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D4E00"/>
    <w:multiLevelType w:val="hybridMultilevel"/>
    <w:tmpl w:val="49688596"/>
    <w:lvl w:ilvl="0" w:tplc="5EE4BC9A">
      <w:start w:val="1"/>
      <w:numFmt w:val="decimal"/>
      <w:lvlText w:val="%1."/>
      <w:lvlJc w:val="left"/>
      <w:pPr>
        <w:ind w:left="1084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7E0290">
      <w:numFmt w:val="bullet"/>
      <w:lvlText w:val="•"/>
      <w:lvlJc w:val="left"/>
      <w:pPr>
        <w:ind w:left="1994" w:hanging="346"/>
      </w:pPr>
      <w:rPr>
        <w:rFonts w:hint="default"/>
        <w:lang w:val="ru-RU" w:eastAsia="ru-RU" w:bidi="ru-RU"/>
      </w:rPr>
    </w:lvl>
    <w:lvl w:ilvl="2" w:tplc="87566548">
      <w:numFmt w:val="bullet"/>
      <w:lvlText w:val="•"/>
      <w:lvlJc w:val="left"/>
      <w:pPr>
        <w:ind w:left="2908" w:hanging="346"/>
      </w:pPr>
      <w:rPr>
        <w:rFonts w:hint="default"/>
        <w:lang w:val="ru-RU" w:eastAsia="ru-RU" w:bidi="ru-RU"/>
      </w:rPr>
    </w:lvl>
    <w:lvl w:ilvl="3" w:tplc="1B1C44F4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4" w:tplc="D4762C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5" w:tplc="27CE5136">
      <w:numFmt w:val="bullet"/>
      <w:lvlText w:val="•"/>
      <w:lvlJc w:val="left"/>
      <w:pPr>
        <w:ind w:left="5652" w:hanging="346"/>
      </w:pPr>
      <w:rPr>
        <w:rFonts w:hint="default"/>
        <w:lang w:val="ru-RU" w:eastAsia="ru-RU" w:bidi="ru-RU"/>
      </w:rPr>
    </w:lvl>
    <w:lvl w:ilvl="6" w:tplc="191C9558">
      <w:numFmt w:val="bullet"/>
      <w:lvlText w:val="•"/>
      <w:lvlJc w:val="left"/>
      <w:pPr>
        <w:ind w:left="6566" w:hanging="346"/>
      </w:pPr>
      <w:rPr>
        <w:rFonts w:hint="default"/>
        <w:lang w:val="ru-RU" w:eastAsia="ru-RU" w:bidi="ru-RU"/>
      </w:rPr>
    </w:lvl>
    <w:lvl w:ilvl="7" w:tplc="E4BA5A02">
      <w:numFmt w:val="bullet"/>
      <w:lvlText w:val="•"/>
      <w:lvlJc w:val="left"/>
      <w:pPr>
        <w:ind w:left="7480" w:hanging="346"/>
      </w:pPr>
      <w:rPr>
        <w:rFonts w:hint="default"/>
        <w:lang w:val="ru-RU" w:eastAsia="ru-RU" w:bidi="ru-RU"/>
      </w:rPr>
    </w:lvl>
    <w:lvl w:ilvl="8" w:tplc="931AC806">
      <w:numFmt w:val="bullet"/>
      <w:lvlText w:val="•"/>
      <w:lvlJc w:val="left"/>
      <w:pPr>
        <w:ind w:left="8395" w:hanging="346"/>
      </w:pPr>
      <w:rPr>
        <w:rFonts w:hint="default"/>
        <w:lang w:val="ru-RU" w:eastAsia="ru-RU" w:bidi="ru-RU"/>
      </w:rPr>
    </w:lvl>
  </w:abstractNum>
  <w:abstractNum w:abstractNumId="18">
    <w:nsid w:val="54504744"/>
    <w:multiLevelType w:val="hybridMultilevel"/>
    <w:tmpl w:val="656EC59A"/>
    <w:lvl w:ilvl="0" w:tplc="425AFE1C">
      <w:numFmt w:val="bullet"/>
      <w:lvlText w:val="•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C7CE2">
      <w:numFmt w:val="bullet"/>
      <w:lvlText w:val="•"/>
      <w:lvlJc w:val="left"/>
      <w:pPr>
        <w:ind w:left="1670" w:hanging="284"/>
      </w:pPr>
      <w:rPr>
        <w:rFonts w:hint="default"/>
        <w:lang w:val="ru-RU" w:eastAsia="ru-RU" w:bidi="ru-RU"/>
      </w:rPr>
    </w:lvl>
    <w:lvl w:ilvl="2" w:tplc="72FA85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8EB2B1A6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4" w:tplc="9CF84D18">
      <w:numFmt w:val="bullet"/>
      <w:lvlText w:val="•"/>
      <w:lvlJc w:val="left"/>
      <w:pPr>
        <w:ind w:left="4521" w:hanging="284"/>
      </w:pPr>
      <w:rPr>
        <w:rFonts w:hint="default"/>
        <w:lang w:val="ru-RU" w:eastAsia="ru-RU" w:bidi="ru-RU"/>
      </w:rPr>
    </w:lvl>
    <w:lvl w:ilvl="5" w:tplc="1F9C29EE">
      <w:numFmt w:val="bullet"/>
      <w:lvlText w:val="•"/>
      <w:lvlJc w:val="left"/>
      <w:pPr>
        <w:ind w:left="5472" w:hanging="284"/>
      </w:pPr>
      <w:rPr>
        <w:rFonts w:hint="default"/>
        <w:lang w:val="ru-RU" w:eastAsia="ru-RU" w:bidi="ru-RU"/>
      </w:rPr>
    </w:lvl>
    <w:lvl w:ilvl="6" w:tplc="F95CF9AA">
      <w:numFmt w:val="bullet"/>
      <w:lvlText w:val="•"/>
      <w:lvlJc w:val="left"/>
      <w:pPr>
        <w:ind w:left="6422" w:hanging="284"/>
      </w:pPr>
      <w:rPr>
        <w:rFonts w:hint="default"/>
        <w:lang w:val="ru-RU" w:eastAsia="ru-RU" w:bidi="ru-RU"/>
      </w:rPr>
    </w:lvl>
    <w:lvl w:ilvl="7" w:tplc="B622ED8E"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 w:tplc="E93AFA22">
      <w:numFmt w:val="bullet"/>
      <w:lvlText w:val="•"/>
      <w:lvlJc w:val="left"/>
      <w:pPr>
        <w:ind w:left="8323" w:hanging="284"/>
      </w:pPr>
      <w:rPr>
        <w:rFonts w:hint="default"/>
        <w:lang w:val="ru-RU" w:eastAsia="ru-RU" w:bidi="ru-RU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22">
    <w:nsid w:val="659608F3"/>
    <w:multiLevelType w:val="hybridMultilevel"/>
    <w:tmpl w:val="1930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63B41"/>
    <w:multiLevelType w:val="hybridMultilevel"/>
    <w:tmpl w:val="F14ED224"/>
    <w:lvl w:ilvl="0" w:tplc="6D5CCB22">
      <w:start w:val="1"/>
      <w:numFmt w:val="decimal"/>
      <w:lvlText w:val="%1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ACE78C">
      <w:numFmt w:val="bullet"/>
      <w:lvlText w:val="•"/>
      <w:lvlJc w:val="left"/>
      <w:pPr>
        <w:ind w:left="1166" w:hanging="197"/>
      </w:pPr>
      <w:rPr>
        <w:rFonts w:hint="default"/>
        <w:lang w:val="ru-RU" w:eastAsia="ru-RU" w:bidi="ru-RU"/>
      </w:rPr>
    </w:lvl>
    <w:lvl w:ilvl="2" w:tplc="98384812">
      <w:numFmt w:val="bullet"/>
      <w:lvlText w:val="•"/>
      <w:lvlJc w:val="left"/>
      <w:pPr>
        <w:ind w:left="2172" w:hanging="197"/>
      </w:pPr>
      <w:rPr>
        <w:rFonts w:hint="default"/>
        <w:lang w:val="ru-RU" w:eastAsia="ru-RU" w:bidi="ru-RU"/>
      </w:rPr>
    </w:lvl>
    <w:lvl w:ilvl="3" w:tplc="5E3EE296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1D40A240">
      <w:numFmt w:val="bullet"/>
      <w:lvlText w:val="•"/>
      <w:lvlJc w:val="left"/>
      <w:pPr>
        <w:ind w:left="4185" w:hanging="197"/>
      </w:pPr>
      <w:rPr>
        <w:rFonts w:hint="default"/>
        <w:lang w:val="ru-RU" w:eastAsia="ru-RU" w:bidi="ru-RU"/>
      </w:rPr>
    </w:lvl>
    <w:lvl w:ilvl="5" w:tplc="E0E2D5F0">
      <w:numFmt w:val="bullet"/>
      <w:lvlText w:val="•"/>
      <w:lvlJc w:val="left"/>
      <w:pPr>
        <w:ind w:left="5192" w:hanging="197"/>
      </w:pPr>
      <w:rPr>
        <w:rFonts w:hint="default"/>
        <w:lang w:val="ru-RU" w:eastAsia="ru-RU" w:bidi="ru-RU"/>
      </w:rPr>
    </w:lvl>
    <w:lvl w:ilvl="6" w:tplc="191E19B0">
      <w:numFmt w:val="bullet"/>
      <w:lvlText w:val="•"/>
      <w:lvlJc w:val="left"/>
      <w:pPr>
        <w:ind w:left="6198" w:hanging="197"/>
      </w:pPr>
      <w:rPr>
        <w:rFonts w:hint="default"/>
        <w:lang w:val="ru-RU" w:eastAsia="ru-RU" w:bidi="ru-RU"/>
      </w:rPr>
    </w:lvl>
    <w:lvl w:ilvl="7" w:tplc="B54CA5E0">
      <w:numFmt w:val="bullet"/>
      <w:lvlText w:val="•"/>
      <w:lvlJc w:val="left"/>
      <w:pPr>
        <w:ind w:left="7204" w:hanging="197"/>
      </w:pPr>
      <w:rPr>
        <w:rFonts w:hint="default"/>
        <w:lang w:val="ru-RU" w:eastAsia="ru-RU" w:bidi="ru-RU"/>
      </w:rPr>
    </w:lvl>
    <w:lvl w:ilvl="8" w:tplc="0A302DE2">
      <w:numFmt w:val="bullet"/>
      <w:lvlText w:val="•"/>
      <w:lvlJc w:val="left"/>
      <w:pPr>
        <w:ind w:left="8211" w:hanging="197"/>
      </w:pPr>
      <w:rPr>
        <w:rFonts w:hint="default"/>
        <w:lang w:val="ru-RU" w:eastAsia="ru-RU" w:bidi="ru-RU"/>
      </w:rPr>
    </w:lvl>
  </w:abstractNum>
  <w:abstractNum w:abstractNumId="24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0"/>
  </w:num>
  <w:num w:numId="23">
    <w:abstractNumId w:val="18"/>
  </w:num>
  <w:num w:numId="24">
    <w:abstractNumId w:val="14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9B4"/>
    <w:rsid w:val="00020ED4"/>
    <w:rsid w:val="00070EA7"/>
    <w:rsid w:val="000C69B4"/>
    <w:rsid w:val="001314DA"/>
    <w:rsid w:val="0024766C"/>
    <w:rsid w:val="00283E56"/>
    <w:rsid w:val="00292268"/>
    <w:rsid w:val="002D67CF"/>
    <w:rsid w:val="00394F7A"/>
    <w:rsid w:val="003A7493"/>
    <w:rsid w:val="003A7FE5"/>
    <w:rsid w:val="00565D03"/>
    <w:rsid w:val="005A5536"/>
    <w:rsid w:val="005C0A4E"/>
    <w:rsid w:val="00647B35"/>
    <w:rsid w:val="00652FD4"/>
    <w:rsid w:val="006E2908"/>
    <w:rsid w:val="00711414"/>
    <w:rsid w:val="007267F2"/>
    <w:rsid w:val="007932D3"/>
    <w:rsid w:val="008B0BC7"/>
    <w:rsid w:val="009D188B"/>
    <w:rsid w:val="00AC5153"/>
    <w:rsid w:val="00C167C9"/>
    <w:rsid w:val="00CB5366"/>
    <w:rsid w:val="00E20BC7"/>
    <w:rsid w:val="00EC24B9"/>
    <w:rsid w:val="00E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D4"/>
    <w:pPr>
      <w:ind w:left="720"/>
    </w:pPr>
  </w:style>
  <w:style w:type="paragraph" w:styleId="a4">
    <w:name w:val="No Spacing"/>
    <w:uiPriority w:val="1"/>
    <w:qFormat/>
    <w:rsid w:val="007267F2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C5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AC5153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C515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C5153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AC5153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C5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D4"/>
    <w:pPr>
      <w:ind w:left="720"/>
    </w:pPr>
  </w:style>
  <w:style w:type="paragraph" w:styleId="a4">
    <w:name w:val="No Spacing"/>
    <w:uiPriority w:val="1"/>
    <w:qFormat/>
    <w:rsid w:val="007267F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УИК № 1133</cp:lastModifiedBy>
  <cp:revision>14</cp:revision>
  <cp:lastPrinted>2019-09-13T05:59:00Z</cp:lastPrinted>
  <dcterms:created xsi:type="dcterms:W3CDTF">2019-03-29T08:04:00Z</dcterms:created>
  <dcterms:modified xsi:type="dcterms:W3CDTF">2019-10-28T08:44:00Z</dcterms:modified>
</cp:coreProperties>
</file>