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67F" w:rsidRPr="002F668F" w:rsidRDefault="00C71013" w:rsidP="002F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английскому языку для 8 класса</w:t>
      </w:r>
    </w:p>
    <w:p w:rsidR="00D10408" w:rsidRDefault="00F75383" w:rsidP="00F75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3266B1" w:rsidRPr="00D1040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014BA" w:rsidRPr="000908AE" w:rsidRDefault="009014BA" w:rsidP="00F75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4BA" w:rsidRPr="009014BA" w:rsidRDefault="009014BA" w:rsidP="00F7538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9014BA">
        <w:rPr>
          <w:rFonts w:ascii="Times New Roman" w:hAnsi="Times New Roman" w:cs="Times New Roman"/>
          <w:sz w:val="28"/>
          <w:szCs w:val="28"/>
        </w:rPr>
        <w:t>Программа соответствует требованиям Федерального государственного образовательного стандарта основного общего образования (2010 г.). Предлагаемая программа соответствует положениям Федерального государственного образовательного стандарта основного общего образования, в том числе требованиям к результатам освоения основной образовательной программы, Примерной программы по английскому языку.</w:t>
      </w:r>
    </w:p>
    <w:p w:rsidR="00D10408" w:rsidRPr="009014BA" w:rsidRDefault="00D10408" w:rsidP="00F7538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9014BA">
        <w:rPr>
          <w:rFonts w:ascii="Times New Roman" w:hAnsi="Times New Roman" w:cs="Times New Roman"/>
          <w:sz w:val="28"/>
          <w:szCs w:val="28"/>
        </w:rPr>
        <w:t>Сборник нормативных документов. Иностранный язык/ сост. Э.Д. Днепров, А.Г. Аркадьев.- 3-е изд., стереотип.- М.: Дрофа, 2009.</w:t>
      </w:r>
    </w:p>
    <w:p w:rsidR="009014BA" w:rsidRDefault="00D10408" w:rsidP="00F7538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9014BA">
        <w:rPr>
          <w:rFonts w:ascii="Times New Roman" w:hAnsi="Times New Roman" w:cs="Times New Roman"/>
          <w:sz w:val="28"/>
          <w:szCs w:val="28"/>
        </w:rPr>
        <w:t>Примерные программы по иностранным языкам. Английский язык.// Сборник нормативных документов. Иностранный язык/ сост. Э.Д. Днепров, А.Г. Аркадьев.- 3-е изд., стереотип.- М.: Дрофа, 2009.- С.9</w:t>
      </w:r>
      <w:r w:rsidR="00B5026D" w:rsidRPr="009014BA">
        <w:rPr>
          <w:rFonts w:ascii="Times New Roman" w:hAnsi="Times New Roman" w:cs="Times New Roman"/>
          <w:sz w:val="28"/>
          <w:szCs w:val="28"/>
        </w:rPr>
        <w:t xml:space="preserve">2-112; </w:t>
      </w:r>
    </w:p>
    <w:p w:rsidR="003266B1" w:rsidRPr="009014BA" w:rsidRDefault="00B5026D" w:rsidP="00F7538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9014BA">
        <w:rPr>
          <w:rFonts w:ascii="Times New Roman" w:hAnsi="Times New Roman" w:cs="Times New Roman"/>
          <w:sz w:val="28"/>
          <w:szCs w:val="28"/>
        </w:rPr>
        <w:t>Рабочая программа разработана на</w:t>
      </w:r>
      <w:r w:rsidR="003266B1" w:rsidRPr="009014BA">
        <w:rPr>
          <w:rFonts w:ascii="Times New Roman" w:hAnsi="Times New Roman" w:cs="Times New Roman"/>
          <w:sz w:val="28"/>
          <w:szCs w:val="28"/>
        </w:rPr>
        <w:t xml:space="preserve"> 10</w:t>
      </w:r>
      <w:r w:rsidR="00005AF4" w:rsidRPr="009014BA">
        <w:rPr>
          <w:rFonts w:ascii="Times New Roman" w:hAnsi="Times New Roman" w:cs="Times New Roman"/>
          <w:sz w:val="28"/>
          <w:szCs w:val="28"/>
        </w:rPr>
        <w:t>5</w:t>
      </w:r>
      <w:r w:rsidR="003266B1" w:rsidRPr="009014BA">
        <w:rPr>
          <w:rFonts w:ascii="Times New Roman" w:hAnsi="Times New Roman" w:cs="Times New Roman"/>
          <w:sz w:val="28"/>
          <w:szCs w:val="28"/>
        </w:rPr>
        <w:t xml:space="preserve"> час</w:t>
      </w:r>
      <w:r w:rsidR="00005AF4" w:rsidRPr="009014BA">
        <w:rPr>
          <w:rFonts w:ascii="Times New Roman" w:hAnsi="Times New Roman" w:cs="Times New Roman"/>
          <w:sz w:val="28"/>
          <w:szCs w:val="28"/>
        </w:rPr>
        <w:t>ов</w:t>
      </w:r>
      <w:r w:rsidR="003266B1" w:rsidRPr="009014BA">
        <w:rPr>
          <w:rFonts w:ascii="Times New Roman" w:hAnsi="Times New Roman" w:cs="Times New Roman"/>
          <w:sz w:val="28"/>
          <w:szCs w:val="28"/>
        </w:rPr>
        <w:t xml:space="preserve"> в год</w:t>
      </w:r>
      <w:r w:rsidR="009014BA">
        <w:rPr>
          <w:rFonts w:ascii="Times New Roman" w:hAnsi="Times New Roman" w:cs="Times New Roman"/>
          <w:sz w:val="28"/>
          <w:szCs w:val="28"/>
        </w:rPr>
        <w:t xml:space="preserve"> из расчета 3-х часов в неделю, </w:t>
      </w:r>
      <w:r w:rsidRPr="009014BA">
        <w:rPr>
          <w:rFonts w:ascii="Times New Roman" w:hAnsi="Times New Roman" w:cs="Times New Roman"/>
          <w:sz w:val="28"/>
          <w:szCs w:val="28"/>
        </w:rPr>
        <w:t>программа будет усво</w:t>
      </w:r>
      <w:r w:rsidR="0038645D">
        <w:rPr>
          <w:rFonts w:ascii="Times New Roman" w:hAnsi="Times New Roman" w:cs="Times New Roman"/>
          <w:sz w:val="28"/>
          <w:szCs w:val="28"/>
        </w:rPr>
        <w:t>ена за 10</w:t>
      </w:r>
      <w:r w:rsidR="00C86C41">
        <w:rPr>
          <w:rFonts w:ascii="Times New Roman" w:hAnsi="Times New Roman" w:cs="Times New Roman"/>
          <w:sz w:val="28"/>
          <w:szCs w:val="28"/>
        </w:rPr>
        <w:t>0</w:t>
      </w:r>
      <w:r w:rsidR="0038645D">
        <w:rPr>
          <w:rFonts w:ascii="Times New Roman" w:hAnsi="Times New Roman" w:cs="Times New Roman"/>
          <w:sz w:val="28"/>
          <w:szCs w:val="28"/>
        </w:rPr>
        <w:t xml:space="preserve"> час путем уплотнения материала по теме</w:t>
      </w:r>
      <w:proofErr w:type="gramStart"/>
      <w:r w:rsidR="0038645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8645D">
        <w:rPr>
          <w:rFonts w:ascii="Times New Roman" w:hAnsi="Times New Roman" w:cs="Times New Roman"/>
          <w:sz w:val="28"/>
          <w:szCs w:val="28"/>
        </w:rPr>
        <w:t xml:space="preserve"> «Спорт» на 2 часа и темы</w:t>
      </w:r>
      <w:proofErr w:type="gramStart"/>
      <w:r w:rsidR="0038645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8645D">
        <w:rPr>
          <w:rFonts w:ascii="Times New Roman" w:hAnsi="Times New Roman" w:cs="Times New Roman"/>
          <w:sz w:val="28"/>
          <w:szCs w:val="28"/>
        </w:rPr>
        <w:t xml:space="preserve"> «Одежда»  на </w:t>
      </w:r>
      <w:r w:rsidR="00C86C41">
        <w:rPr>
          <w:rFonts w:ascii="Times New Roman" w:hAnsi="Times New Roman" w:cs="Times New Roman"/>
          <w:sz w:val="28"/>
          <w:szCs w:val="28"/>
        </w:rPr>
        <w:t>3</w:t>
      </w:r>
      <w:r w:rsidR="0038645D">
        <w:rPr>
          <w:rFonts w:ascii="Times New Roman" w:hAnsi="Times New Roman" w:cs="Times New Roman"/>
          <w:sz w:val="28"/>
          <w:szCs w:val="28"/>
        </w:rPr>
        <w:t xml:space="preserve"> часа  в связи с тем, что </w:t>
      </w:r>
      <w:r w:rsidR="00C86C41">
        <w:rPr>
          <w:rFonts w:ascii="Times New Roman" w:hAnsi="Times New Roman" w:cs="Times New Roman"/>
          <w:sz w:val="28"/>
          <w:szCs w:val="28"/>
        </w:rPr>
        <w:t>5</w:t>
      </w:r>
      <w:r w:rsidR="0038645D">
        <w:rPr>
          <w:rFonts w:ascii="Times New Roman" w:hAnsi="Times New Roman" w:cs="Times New Roman"/>
          <w:sz w:val="28"/>
          <w:szCs w:val="28"/>
        </w:rPr>
        <w:t xml:space="preserve"> урока совпали с праздничными днями (</w:t>
      </w:r>
      <w:r w:rsidR="00C86C41">
        <w:rPr>
          <w:rFonts w:ascii="Times New Roman" w:hAnsi="Times New Roman" w:cs="Times New Roman"/>
          <w:sz w:val="28"/>
          <w:szCs w:val="28"/>
        </w:rPr>
        <w:t>24.02.,09.03., 01.05.,04.05., 11.05.</w:t>
      </w:r>
      <w:r w:rsidR="0038645D">
        <w:rPr>
          <w:rFonts w:ascii="Times New Roman" w:hAnsi="Times New Roman" w:cs="Times New Roman"/>
          <w:sz w:val="28"/>
          <w:szCs w:val="28"/>
        </w:rPr>
        <w:t xml:space="preserve">).    </w:t>
      </w:r>
    </w:p>
    <w:p w:rsidR="00D10408" w:rsidRDefault="00D10408" w:rsidP="00F75383">
      <w:pPr>
        <w:pStyle w:val="2"/>
        <w:spacing w:before="0" w:beforeAutospacing="0" w:after="0" w:afterAutospacing="0"/>
        <w:rPr>
          <w:sz w:val="28"/>
          <w:szCs w:val="28"/>
          <w:u w:val="single"/>
        </w:rPr>
      </w:pPr>
    </w:p>
    <w:p w:rsidR="00B5026D" w:rsidRDefault="00B5026D" w:rsidP="00F75383">
      <w:pPr>
        <w:pStyle w:val="2"/>
        <w:spacing w:before="0" w:beforeAutospacing="0" w:after="0" w:afterAutospacing="0"/>
        <w:rPr>
          <w:sz w:val="28"/>
          <w:szCs w:val="28"/>
          <w:u w:val="single"/>
        </w:rPr>
      </w:pPr>
    </w:p>
    <w:p w:rsidR="00F75383" w:rsidRPr="002C4987" w:rsidRDefault="00F75383" w:rsidP="002C4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75383">
        <w:rPr>
          <w:rFonts w:ascii="Times New Roman" w:hAnsi="Times New Roman" w:cs="Times New Roman"/>
          <w:b/>
          <w:sz w:val="28"/>
        </w:rPr>
        <w:t>2.</w:t>
      </w:r>
      <w:r w:rsidR="009014BA">
        <w:rPr>
          <w:rFonts w:ascii="Times New Roman" w:hAnsi="Times New Roman" w:cs="Times New Roman"/>
          <w:b/>
          <w:sz w:val="28"/>
        </w:rPr>
        <w:t>Метапредметные</w:t>
      </w:r>
      <w:r w:rsidR="003544B8" w:rsidRPr="00F75383">
        <w:rPr>
          <w:rFonts w:ascii="Times New Roman" w:hAnsi="Times New Roman" w:cs="Times New Roman"/>
          <w:b/>
          <w:sz w:val="28"/>
        </w:rPr>
        <w:t xml:space="preserve"> результаты</w:t>
      </w:r>
      <w:r w:rsidR="009014BA">
        <w:rPr>
          <w:rFonts w:ascii="Times New Roman" w:hAnsi="Times New Roman" w:cs="Times New Roman"/>
          <w:b/>
          <w:sz w:val="28"/>
        </w:rPr>
        <w:t xml:space="preserve"> </w:t>
      </w:r>
      <w:r w:rsidR="002C4987">
        <w:rPr>
          <w:rFonts w:ascii="Times New Roman" w:hAnsi="Times New Roman" w:cs="Times New Roman"/>
          <w:b/>
          <w:sz w:val="28"/>
        </w:rPr>
        <w:t>освоения учебного предмета английский язык</w:t>
      </w:r>
    </w:p>
    <w:p w:rsidR="009014BA" w:rsidRDefault="009014BA" w:rsidP="00F75383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9014BA">
        <w:rPr>
          <w:b w:val="0"/>
          <w:sz w:val="28"/>
          <w:szCs w:val="28"/>
        </w:rPr>
        <w:t xml:space="preserve">Планируемые </w:t>
      </w:r>
      <w:proofErr w:type="spellStart"/>
      <w:r w:rsidRPr="009014BA">
        <w:rPr>
          <w:b w:val="0"/>
          <w:sz w:val="28"/>
          <w:szCs w:val="28"/>
        </w:rPr>
        <w:t>метапредметные</w:t>
      </w:r>
      <w:proofErr w:type="spellEnd"/>
      <w:r w:rsidRPr="009014BA">
        <w:rPr>
          <w:b w:val="0"/>
          <w:sz w:val="28"/>
          <w:szCs w:val="28"/>
        </w:rPr>
        <w:t xml:space="preserve"> результаты освоения учебного предмета «Английский язык»: </w:t>
      </w:r>
      <w:proofErr w:type="spellStart"/>
      <w:r w:rsidRPr="009014BA">
        <w:rPr>
          <w:b w:val="0"/>
          <w:sz w:val="28"/>
          <w:szCs w:val="28"/>
        </w:rPr>
        <w:t>Метапредметные</w:t>
      </w:r>
      <w:proofErr w:type="spellEnd"/>
      <w:r w:rsidRPr="009014BA">
        <w:rPr>
          <w:b w:val="0"/>
          <w:sz w:val="28"/>
          <w:szCs w:val="28"/>
        </w:rPr>
        <w:t xml:space="preserve"> результаты, включают освоенные обучающимися </w:t>
      </w:r>
      <w:proofErr w:type="spellStart"/>
      <w:r w:rsidRPr="009014BA">
        <w:rPr>
          <w:b w:val="0"/>
          <w:sz w:val="28"/>
          <w:szCs w:val="28"/>
        </w:rPr>
        <w:t>межпредметные</w:t>
      </w:r>
      <w:proofErr w:type="spellEnd"/>
      <w:r w:rsidRPr="009014BA">
        <w:rPr>
          <w:b w:val="0"/>
          <w:sz w:val="28"/>
          <w:szCs w:val="28"/>
        </w:rPr>
        <w:t xml:space="preserve"> понятия и универсальные учебные 9 действия (регулятивные, </w:t>
      </w:r>
      <w:proofErr w:type="spellStart"/>
      <w:r w:rsidRPr="009014BA">
        <w:rPr>
          <w:b w:val="0"/>
          <w:sz w:val="28"/>
          <w:szCs w:val="28"/>
        </w:rPr>
        <w:t>познавательные</w:t>
      </w:r>
      <w:proofErr w:type="gramStart"/>
      <w:r w:rsidRPr="009014BA">
        <w:rPr>
          <w:b w:val="0"/>
          <w:sz w:val="28"/>
          <w:szCs w:val="28"/>
        </w:rPr>
        <w:t>,к</w:t>
      </w:r>
      <w:proofErr w:type="gramEnd"/>
      <w:r w:rsidRPr="009014BA">
        <w:rPr>
          <w:b w:val="0"/>
          <w:sz w:val="28"/>
          <w:szCs w:val="28"/>
        </w:rPr>
        <w:t>оммуникативные</w:t>
      </w:r>
      <w:proofErr w:type="spellEnd"/>
      <w:r w:rsidRPr="009014BA">
        <w:rPr>
          <w:b w:val="0"/>
          <w:sz w:val="28"/>
          <w:szCs w:val="28"/>
        </w:rPr>
        <w:t>).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 При изучении учебного предмета «Английский язык» обучающиеся усовершенствуют приобретённые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  систематизировать, сопоставлять, анализировать, обобщать и интерпретировать информацию, содержащуюся в готовых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информационных объектах;  выделять главную и избыточную информацию, выполнять смысловое свёртывание выделенных фактов, мыслей;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  заполнять и дополнять таблицы, схемы, диаграммы, тексты </w:t>
      </w:r>
      <w:r w:rsidRPr="009014BA">
        <w:rPr>
          <w:b w:val="0"/>
          <w:sz w:val="28"/>
          <w:szCs w:val="28"/>
        </w:rPr>
        <w:lastRenderedPageBreak/>
        <w:t>приобретут опыт проектной деятельности</w:t>
      </w:r>
      <w:proofErr w:type="gramStart"/>
      <w:r w:rsidRPr="009014BA">
        <w:rPr>
          <w:b w:val="0"/>
          <w:sz w:val="28"/>
          <w:szCs w:val="28"/>
        </w:rPr>
        <w:t xml:space="preserve"> </w:t>
      </w:r>
      <w:r w:rsidR="0038645D">
        <w:rPr>
          <w:b w:val="0"/>
          <w:sz w:val="28"/>
          <w:szCs w:val="28"/>
        </w:rPr>
        <w:t>,</w:t>
      </w:r>
      <w:proofErr w:type="gramEnd"/>
      <w:r w:rsidRPr="009014BA">
        <w:rPr>
          <w:b w:val="0"/>
          <w:sz w:val="28"/>
          <w:szCs w:val="28"/>
        </w:rPr>
        <w:t>способствующей воспитанию самостоятельности, инициативности, ответственности, повышению мотивации и эффективности учебной деятельности;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9014BA" w:rsidRDefault="009014BA" w:rsidP="00F75383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9014BA">
        <w:rPr>
          <w:b w:val="0"/>
          <w:sz w:val="28"/>
          <w:szCs w:val="28"/>
        </w:rPr>
        <w:t xml:space="preserve"> В соответствии ФГОС ООО выделяются три группы универсальных учебных действий: регулятивные, познавательные, коммуникативные. </w:t>
      </w:r>
    </w:p>
    <w:p w:rsidR="003544B8" w:rsidRPr="009014BA" w:rsidRDefault="009014BA" w:rsidP="00F75383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9014BA">
        <w:rPr>
          <w:sz w:val="28"/>
          <w:szCs w:val="28"/>
        </w:rPr>
        <w:t>Регулятивные УУД 1</w:t>
      </w:r>
      <w:r w:rsidRPr="009014BA">
        <w:rPr>
          <w:b w:val="0"/>
          <w:sz w:val="28"/>
          <w:szCs w:val="28"/>
        </w:rPr>
        <w:t xml:space="preserve">.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 </w:t>
      </w:r>
      <w:proofErr w:type="gramStart"/>
      <w:r w:rsidRPr="009014BA">
        <w:rPr>
          <w:b w:val="0"/>
          <w:sz w:val="28"/>
          <w:szCs w:val="28"/>
        </w:rPr>
        <w:t xml:space="preserve">Таким образом, в качестве 10 планируемых </w:t>
      </w:r>
      <w:proofErr w:type="spellStart"/>
      <w:r w:rsidRPr="009014BA">
        <w:rPr>
          <w:b w:val="0"/>
          <w:sz w:val="28"/>
          <w:szCs w:val="28"/>
        </w:rPr>
        <w:t>метапредметных</w:t>
      </w:r>
      <w:proofErr w:type="spellEnd"/>
      <w:r w:rsidRPr="009014BA">
        <w:rPr>
          <w:b w:val="0"/>
          <w:sz w:val="28"/>
          <w:szCs w:val="28"/>
        </w:rPr>
        <w:t xml:space="preserve"> результатов возможен, но не ограничивается следующим, список того, что обучающийся сможет:  анализировать существующие и планировать будущие образовательные результаты;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 идентифицировать собственные проблемы и определять главную проблему;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 выдвигать версии решения проблемы, формулировать гипотезы, предвосхищать конечный результат;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 ставить цель деятельности на основе определенной проблемы и существующих возможностей;</w:t>
      </w:r>
      <w:proofErr w:type="gramEnd"/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 формулировать учебные задачи как шаги достижения поставленной цели деятельности;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 обосновывать целевые ориентиры и приоритеты ссылками на ценности, указывая и обосновывая логическую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последовательность шагов. 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  определять действи</w:t>
      </w:r>
      <w:proofErr w:type="gramStart"/>
      <w:r w:rsidRPr="009014BA">
        <w:rPr>
          <w:b w:val="0"/>
          <w:sz w:val="28"/>
          <w:szCs w:val="28"/>
        </w:rPr>
        <w:t>е(</w:t>
      </w:r>
      <w:proofErr w:type="gramEnd"/>
      <w:r w:rsidRPr="009014BA">
        <w:rPr>
          <w:b w:val="0"/>
          <w:sz w:val="28"/>
          <w:szCs w:val="28"/>
        </w:rPr>
        <w:t xml:space="preserve">я) в соответствии с учебной и познавательной задачей, составлять </w:t>
      </w:r>
      <w:proofErr w:type="spellStart"/>
      <w:r w:rsidRPr="009014BA">
        <w:rPr>
          <w:b w:val="0"/>
          <w:sz w:val="28"/>
          <w:szCs w:val="28"/>
        </w:rPr>
        <w:t>алг</w:t>
      </w:r>
      <w:proofErr w:type="spellEnd"/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11  систематизировать (в том числе выбирать приоритетные) критерии планируемых результатов и оценки своей деятельности;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 отбирать инструменты для оценивания своей деятельности, осуществлять самоконтроль своей деятельности в рамках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предложенных условий и требований;  оценивать свою деятельность, аргументируя причины достижения или отсутствия планируемого результата;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 </w:t>
      </w:r>
      <w:proofErr w:type="gramStart"/>
      <w:r w:rsidRPr="009014BA">
        <w:rPr>
          <w:b w:val="0"/>
          <w:sz w:val="28"/>
          <w:szCs w:val="28"/>
        </w:rPr>
        <w:t>находить достаточные средства для выполнения учебных действий в изменяющейся ситуации и/или при отсутствии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планируемого результата;  работая по своему плану, вносить коррективы в текущую деятельность на основе анализа изменений ситуации для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получения запланированных характеристик продукта/результата;  устанавливать связь между полученными характеристиками продукта и характеристиками процесса деятельности, по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завершении деятельности предлагать изменение характеристик процесса для получения улучшенных характеристик продукта;</w:t>
      </w:r>
      <w:proofErr w:type="gramEnd"/>
      <w:r w:rsidRPr="009014BA">
        <w:rPr>
          <w:b w:val="0"/>
          <w:sz w:val="28"/>
          <w:szCs w:val="28"/>
        </w:rPr>
        <w:t xml:space="preserve">  сверять свои действия с целью и, при необходимости, исправлять ошибки </w:t>
      </w:r>
      <w:r w:rsidRPr="009014BA">
        <w:rPr>
          <w:b w:val="0"/>
          <w:sz w:val="28"/>
          <w:szCs w:val="28"/>
        </w:rPr>
        <w:lastRenderedPageBreak/>
        <w:t>самостоятельно.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4. Умение оценивать правильность выполнения учебной задачи, собственные возможности ее решения. </w:t>
      </w:r>
      <w:proofErr w:type="gramStart"/>
      <w:r w:rsidRPr="009014BA">
        <w:rPr>
          <w:b w:val="0"/>
          <w:sz w:val="28"/>
          <w:szCs w:val="28"/>
        </w:rPr>
        <w:t>Обучающийся сможет:  определять критерии правильности (корректности) выполнения учебной задачи;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 анализировать и обосновывать применение соответствующего инструментария для выполнения учебной задачи;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 свободно пользоваться выработанными критериями оценки и самооценки, исходя из цели и имеющихся критериев,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различая результат и способы действий;  оценивать продукт своей деятельности по заданным и/или самостоятельно определенным критериям в соответствии с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целью деятельности;</w:t>
      </w:r>
      <w:proofErr w:type="gramEnd"/>
      <w:r w:rsidRPr="009014BA">
        <w:rPr>
          <w:b w:val="0"/>
          <w:sz w:val="28"/>
          <w:szCs w:val="28"/>
        </w:rPr>
        <w:t xml:space="preserve">  обосновывать достижимость цели выбранным способом на основе оценки своих внутренних ресурсов и доступных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внешних ресурсов;  фиксировать и анализировать динамику собственных образовательных результатов.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5. Владение основами самоконтроля, самооценки, принятия решений и осуществления осознанного выбора </w:t>
      </w:r>
      <w:proofErr w:type="gramStart"/>
      <w:r w:rsidRPr="009014BA">
        <w:rPr>
          <w:b w:val="0"/>
          <w:sz w:val="28"/>
          <w:szCs w:val="28"/>
        </w:rPr>
        <w:t>в</w:t>
      </w:r>
      <w:proofErr w:type="gramEnd"/>
      <w:r w:rsidRPr="009014BA">
        <w:rPr>
          <w:b w:val="0"/>
          <w:sz w:val="28"/>
          <w:szCs w:val="28"/>
        </w:rPr>
        <w:t xml:space="preserve"> учебной и познавательной. </w:t>
      </w:r>
      <w:proofErr w:type="gramStart"/>
      <w:r w:rsidRPr="009014BA">
        <w:rPr>
          <w:b w:val="0"/>
          <w:sz w:val="28"/>
          <w:szCs w:val="28"/>
        </w:rPr>
        <w:t>Обучающийся сможет:  наблюдать и анализировать свою учебную и познавательную деятельность и деятельность других обучающихся в процессе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взаимопроверки;  соотносить реальные и планируемые результаты индивидуальной образовательной деятельности и делать выводы;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 принимать решение в учебной ситуации и нести за него ответственность;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 самостоятельно определять причины своего успеха или неуспеха и находить способы выхода из ситуации неуспеха;</w:t>
      </w:r>
      <w:proofErr w:type="gramEnd"/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12  ретроспективно определять, какие действия по решению учебной задачи или параметры этих действий привели к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получению имеющегося продукта учебной деятельности;  демонстрировать приемы регуляции психофизиологических/ эмоциональных состояний для достижения эффекта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 </w:t>
      </w:r>
      <w:r w:rsidRPr="009014BA">
        <w:rPr>
          <w:sz w:val="28"/>
          <w:szCs w:val="28"/>
        </w:rPr>
        <w:t xml:space="preserve">Познавательные УУД </w:t>
      </w:r>
      <w:r w:rsidRPr="009014BA">
        <w:rPr>
          <w:b w:val="0"/>
          <w:sz w:val="28"/>
          <w:szCs w:val="28"/>
        </w:rPr>
        <w:t xml:space="preserve"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014BA">
        <w:rPr>
          <w:b w:val="0"/>
          <w:sz w:val="28"/>
          <w:szCs w:val="28"/>
        </w:rPr>
        <w:t>логическое рассуждение</w:t>
      </w:r>
      <w:proofErr w:type="gramEnd"/>
      <w:r w:rsidRPr="009014BA">
        <w:rPr>
          <w:b w:val="0"/>
          <w:sz w:val="28"/>
          <w:szCs w:val="28"/>
        </w:rPr>
        <w:t>, умозаключение (индуктивное, дедуктивное и по аналогии) и делать выводы. Обучающийся сможет:  подбирать слова, соподчиненные ключевому слову, определяющие его признаки и свойства (</w:t>
      </w:r>
      <w:proofErr w:type="gramStart"/>
      <w:r w:rsidRPr="009014BA">
        <w:rPr>
          <w:b w:val="0"/>
          <w:sz w:val="28"/>
          <w:szCs w:val="28"/>
        </w:rPr>
        <w:t>под-идеи</w:t>
      </w:r>
      <w:proofErr w:type="gramEnd"/>
      <w:r w:rsidRPr="009014BA">
        <w:rPr>
          <w:b w:val="0"/>
          <w:sz w:val="28"/>
          <w:szCs w:val="28"/>
        </w:rPr>
        <w:t>);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 выстраивать логическую цепь ключевого слова и соподчиненных ему слов;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 выделять признак двух или нескольких предметов или явлений и объяснять их сходство;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 объединять предметы и явления в группы по определенным признакам, сравнивать, классифицировать и обобщать факты и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явления;  </w:t>
      </w:r>
      <w:proofErr w:type="gramStart"/>
      <w:r w:rsidRPr="009014BA">
        <w:rPr>
          <w:b w:val="0"/>
          <w:sz w:val="28"/>
          <w:szCs w:val="28"/>
        </w:rPr>
        <w:t>выделять явление из общего ряда других явлений;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 определять обстоятельства, которые предшествовали возникновению связи между явлениями, из этих обстоятельств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выделять определяющие, способные быть причиной данного явления, выявлять причины и следствия явлений;  строить рассуждение от общих закономерностей к частным явлениям и от частных </w:t>
      </w:r>
      <w:r w:rsidRPr="009014BA">
        <w:rPr>
          <w:b w:val="0"/>
          <w:sz w:val="28"/>
          <w:szCs w:val="28"/>
        </w:rPr>
        <w:lastRenderedPageBreak/>
        <w:t>явлений к общим закономерностям;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 строить рассуждение на основе сравнения предметов и явлений, выделяя при этом общие признаки;</w:t>
      </w:r>
      <w:proofErr w:type="gramEnd"/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 излагать полученную информацию, интерпретируя ее в контексте решаемой задачи;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 самостоятельно указывать на информацию, нуждающуюся в проверке, предлагать и применять способ проверки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достоверности информации;  </w:t>
      </w:r>
      <w:proofErr w:type="spellStart"/>
      <w:r w:rsidRPr="009014BA">
        <w:rPr>
          <w:b w:val="0"/>
          <w:sz w:val="28"/>
          <w:szCs w:val="28"/>
        </w:rPr>
        <w:t>вербализовать</w:t>
      </w:r>
      <w:proofErr w:type="spellEnd"/>
      <w:r w:rsidRPr="009014BA">
        <w:rPr>
          <w:b w:val="0"/>
          <w:sz w:val="28"/>
          <w:szCs w:val="28"/>
        </w:rPr>
        <w:t xml:space="preserve"> эмоциональное впечатление, оказанное на него источником;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 объяснять явления, процессы, связи и отношения, </w:t>
      </w:r>
      <w:proofErr w:type="gramStart"/>
      <w:r w:rsidRPr="009014BA">
        <w:rPr>
          <w:b w:val="0"/>
          <w:sz w:val="28"/>
          <w:szCs w:val="28"/>
        </w:rPr>
        <w:t>в</w:t>
      </w:r>
      <w:r w:rsidRPr="009014BA">
        <w:rPr>
          <w:b w:val="0"/>
          <w:sz w:val="28"/>
          <w:szCs w:val="28"/>
        </w:rPr>
        <w:sym w:font="Symbol" w:char="F02D"/>
      </w:r>
      <w:proofErr w:type="spellStart"/>
      <w:r w:rsidRPr="009014BA">
        <w:rPr>
          <w:b w:val="0"/>
          <w:sz w:val="28"/>
          <w:szCs w:val="28"/>
        </w:rPr>
        <w:t>ыявляемые</w:t>
      </w:r>
      <w:proofErr w:type="spellEnd"/>
      <w:proofErr w:type="gramEnd"/>
      <w:r w:rsidRPr="009014BA">
        <w:rPr>
          <w:b w:val="0"/>
          <w:sz w:val="28"/>
          <w:szCs w:val="28"/>
        </w:rPr>
        <w:t xml:space="preserve">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  выявлять и называть причины события, явления, в том числе возможные причины/наиболее вероятные причины,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возможные последствия заданной причины, самостоятельно осуществляя причинн</w:t>
      </w:r>
      <w:proofErr w:type="gramStart"/>
      <w:r w:rsidRPr="009014BA">
        <w:rPr>
          <w:b w:val="0"/>
          <w:sz w:val="28"/>
          <w:szCs w:val="28"/>
        </w:rPr>
        <w:t>о-</w:t>
      </w:r>
      <w:proofErr w:type="gramEnd"/>
      <w:r w:rsidRPr="009014BA">
        <w:rPr>
          <w:b w:val="0"/>
          <w:sz w:val="28"/>
          <w:szCs w:val="28"/>
        </w:rPr>
        <w:t xml:space="preserve"> следственный анализ;  делать вывод на основе критического анализа разных точек зрения, подтверждать вывод собственной аргументацией или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13 самостоятельно полученными данными. 7. Умение создавать, применять и преобразовывать знаки и символы, модели и схемы для решения учебных и познавательных задач. Обучающийся сможет:  обозначать символом и знаком предмет и/или явление;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 определять логические связи между предметами и/или явлениями, обозначать данные логические связи с помощью знаков в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схеме;  создавать абстрактный или реальный образ предмета и/или явления;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 строить модель/схему на основе условий задачи и/или способа решения задачи;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 создавать вербальные, вещественные и информационные модели с выделением существенных характеристик объекта для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определения способа решения задачи в соответствии с ситуацией;  преобразовывать модели с целью выявления общих законов, определяющих данную предметную область;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 переводить сложную по составу (многоаспектную) информацию из графического или формализованного (символьного)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представления в </w:t>
      </w:r>
      <w:proofErr w:type="gramStart"/>
      <w:r w:rsidRPr="009014BA">
        <w:rPr>
          <w:b w:val="0"/>
          <w:sz w:val="28"/>
          <w:szCs w:val="28"/>
        </w:rPr>
        <w:t>текстовое</w:t>
      </w:r>
      <w:proofErr w:type="gramEnd"/>
      <w:r w:rsidRPr="009014BA">
        <w:rPr>
          <w:b w:val="0"/>
          <w:sz w:val="28"/>
          <w:szCs w:val="28"/>
        </w:rPr>
        <w:t xml:space="preserve">, и наоборот;  </w:t>
      </w:r>
      <w:proofErr w:type="gramStart"/>
      <w:r w:rsidRPr="009014BA">
        <w:rPr>
          <w:b w:val="0"/>
          <w:sz w:val="28"/>
          <w:szCs w:val="28"/>
        </w:rPr>
        <w:t>строить схему, алгоритм действия, исправлять или восстанавливать неизвестный ранее алгоритм на основе имеющегося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знания об объекте, к которому применяется алгоритм;  строить доказательство: прямое, косвенное, от противного;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 анализировать/рефлексировать опыт разработки и реализации учебного проекта, исследования (теоретического,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эмпирического) на основе предложенной проблемной ситуации, поставленной цели и/или заданных критериев оценки продукта/результата. 8.</w:t>
      </w:r>
      <w:proofErr w:type="gramEnd"/>
      <w:r w:rsidRPr="009014BA">
        <w:rPr>
          <w:b w:val="0"/>
          <w:sz w:val="28"/>
          <w:szCs w:val="28"/>
        </w:rPr>
        <w:t xml:space="preserve"> Смысловое чтение. </w:t>
      </w:r>
      <w:proofErr w:type="gramStart"/>
      <w:r w:rsidRPr="009014BA">
        <w:rPr>
          <w:b w:val="0"/>
          <w:sz w:val="28"/>
          <w:szCs w:val="28"/>
        </w:rPr>
        <w:t>Обучающийся сможет:  находить в тексте требуемую информацию (в соответствии с целями своей деятельности);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 ориентироваться в содержании текста, понимать целостный смысл текста, структурировать текст;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 устанавливать взаимосвязь описанных в тексте событий, явлений, процессов;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 резюмировать главную идею текста;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 преобразовывать текст, «переводя» его в другую модальность, интерпретировать текст (художественный и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нехудожественный – учебный, научно-популярный, информационный, текст </w:t>
      </w:r>
      <w:proofErr w:type="spellStart"/>
      <w:r w:rsidRPr="009014BA">
        <w:rPr>
          <w:b w:val="0"/>
          <w:sz w:val="28"/>
          <w:szCs w:val="28"/>
        </w:rPr>
        <w:t>non-fiction</w:t>
      </w:r>
      <w:proofErr w:type="spellEnd"/>
      <w:r w:rsidRPr="009014BA">
        <w:rPr>
          <w:b w:val="0"/>
          <w:sz w:val="28"/>
          <w:szCs w:val="28"/>
        </w:rPr>
        <w:t>);</w:t>
      </w:r>
      <w:proofErr w:type="gramEnd"/>
      <w:r w:rsidRPr="009014BA">
        <w:rPr>
          <w:b w:val="0"/>
          <w:sz w:val="28"/>
          <w:szCs w:val="28"/>
        </w:rPr>
        <w:t xml:space="preserve">  критически </w:t>
      </w:r>
      <w:r w:rsidRPr="009014BA">
        <w:rPr>
          <w:b w:val="0"/>
          <w:sz w:val="28"/>
          <w:szCs w:val="28"/>
        </w:rPr>
        <w:lastRenderedPageBreak/>
        <w:t>оценивать содержание и форму текста.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Коммуникативные УУД 9. Умение организовывать учебное сотрудничество и совместную деятельность с учителем и сверстниками; работать 14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  <w:proofErr w:type="gramStart"/>
      <w:r w:rsidRPr="009014BA">
        <w:rPr>
          <w:b w:val="0"/>
          <w:sz w:val="28"/>
          <w:szCs w:val="28"/>
        </w:rPr>
        <w:t>Обучающийся сможет:  определять возможные роли в совместной деятельности;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 играть определенную роль в совместной деятельности;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 принимать позицию собеседника, понимая позицию другого, различать в его речи: мнение (точку зрения), доказательство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(аргументы), факты; гипотезы, аксиомы, теории;  определять свои действия и действия партнера, которые способствовали или препятствовали продуктивной коммуникации;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 строить позитивные отношения в процессе учебной и познавательной деятельности;</w:t>
      </w:r>
      <w:proofErr w:type="gramEnd"/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 корректно и аргументированно отстаивать свою точку зрения, в дискуссии уметь выдвигать контраргументы,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перефразировать свою мысль (владение механизмом эквивалентных замен);  критически относиться к своему мнению, с достоинством признавать ошибочность своего мнения (если оно таково) и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корректировать его;  предлагать альтернативное решение в конфликтной ситуации;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 выделять общую точку зрения в дискуссии;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 договариваться о правилах и вопросах для обсуждения в соответствии с поставленной перед группой задачей;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 организовывать учебное взаимодействие в группе (определять общие цели, распределять роли, договариваться друг с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другом и т. д.);  устранять в рамках диалога разрывы в коммуникации, обусловленные непониманием/неприятием со стороны собеседника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задачи, формы или содержания диалога. 10.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речью. </w:t>
      </w:r>
      <w:proofErr w:type="gramStart"/>
      <w:r w:rsidRPr="009014BA">
        <w:rPr>
          <w:b w:val="0"/>
          <w:sz w:val="28"/>
          <w:szCs w:val="28"/>
        </w:rPr>
        <w:t>Обучающийся сможет:  определять задачу коммуникации и в соответствии с ней отбирать речевые средства;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 отбирать и использовать речевые средства в процессе коммуникации с другими людьми (диалог в паре, в малой группе и т.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д.);  представлять в устной или письменной форме развернутый план собственной деятельности;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 соблюдать нормы публичной речи и регламент в монологе и дискуссии в соответствии с коммуникативной задачей;</w:t>
      </w:r>
      <w:proofErr w:type="gramEnd"/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 </w:t>
      </w:r>
      <w:proofErr w:type="gramStart"/>
      <w:r w:rsidRPr="009014BA">
        <w:rPr>
          <w:b w:val="0"/>
          <w:sz w:val="28"/>
          <w:szCs w:val="28"/>
        </w:rPr>
        <w:t>высказывать и обосновывать мнение (суждение) и запрашивать мнение партнера в рамках диалога;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 принимать решение в ходе диалога и согласовывать его с собеседником;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15  создавать письменные «клишированные» и оригинальные тексты с использованием необходимых речевых средств;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 использовать вербальные средства (средства логической связи) для выделения смысловых блоков своего выступления;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 использовать невербальные средства или наглядные материалы, подготовленные/отобранные под руководством учителя;</w:t>
      </w:r>
      <w:proofErr w:type="gramEnd"/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 делать оценочный вывод о достижении цели коммуникации непосредственно после завершения коммуникативного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контакта и обосновывать его. 11. </w:t>
      </w:r>
      <w:r w:rsidRPr="009014BA">
        <w:rPr>
          <w:b w:val="0"/>
          <w:sz w:val="28"/>
          <w:szCs w:val="28"/>
        </w:rPr>
        <w:lastRenderedPageBreak/>
        <w:t xml:space="preserve">Формирование и развитие компетентности в области использования информационно-коммуникационных технологий (далее </w:t>
      </w:r>
      <w:proofErr w:type="gramStart"/>
      <w:r w:rsidRPr="009014BA">
        <w:rPr>
          <w:b w:val="0"/>
          <w:sz w:val="28"/>
          <w:szCs w:val="28"/>
        </w:rPr>
        <w:t>ИКТ-компетенции</w:t>
      </w:r>
      <w:proofErr w:type="gramEnd"/>
      <w:r w:rsidRPr="009014BA">
        <w:rPr>
          <w:b w:val="0"/>
          <w:sz w:val="28"/>
          <w:szCs w:val="28"/>
        </w:rPr>
        <w:t>). Обучающийся сможет:  целенаправленно искать и использовать информационные ресурсы, необходимые для решения учебных и практических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задач с помощью средств ИКТ;  выбирать, строить и использовать адекватную информационную модель для передачи своих мыслей средствами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естественных и формальных языков в соответствии с условиями коммуникации;  выделять информационный аспект задачи, оперировать данными, использовать модель решения задачи;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 </w:t>
      </w:r>
      <w:proofErr w:type="gramStart"/>
      <w:r w:rsidRPr="009014BA">
        <w:rPr>
          <w:b w:val="0"/>
          <w:sz w:val="28"/>
          <w:szCs w:val="28"/>
        </w:rPr>
        <w:t>использовать компьютерные технологии (включая выбор адекватных задаче инструментальных программно-аппаратных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 использовать информацию с учетом этических и правовых норм;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 создавать информационные ресурсы разного типа и для разных аудиторий, соблюдать информационную гигиену и правила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информационной безопасности. 12.</w:t>
      </w:r>
      <w:proofErr w:type="gramEnd"/>
      <w:r w:rsidRPr="009014BA">
        <w:rPr>
          <w:b w:val="0"/>
          <w:sz w:val="28"/>
          <w:szCs w:val="28"/>
        </w:rPr>
        <w:t xml:space="preserve"> Развитая мотивация к овладению культурой активного использования словарей и других поисковых систем. </w:t>
      </w:r>
      <w:proofErr w:type="gramStart"/>
      <w:r w:rsidRPr="009014BA">
        <w:rPr>
          <w:b w:val="0"/>
          <w:sz w:val="28"/>
          <w:szCs w:val="28"/>
        </w:rPr>
        <w:t>Обучающийся</w:t>
      </w:r>
      <w:proofErr w:type="gramEnd"/>
      <w:r w:rsidRPr="009014BA">
        <w:rPr>
          <w:b w:val="0"/>
          <w:sz w:val="28"/>
          <w:szCs w:val="28"/>
        </w:rPr>
        <w:t xml:space="preserve"> сможет:  определять необходимые ключевые поисковые слова и запросы;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 осуществлять взаимодействие с электронными поисковыми системами, словарями;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 формировать множественную выборку из поисковых источников для объективизации результатов поиска;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 соотносить полученные результаты поиска со своей деятельностью.</w:t>
      </w:r>
      <w:r w:rsidRPr="009014BA">
        <w:rPr>
          <w:b w:val="0"/>
          <w:sz w:val="28"/>
          <w:szCs w:val="28"/>
        </w:rPr>
        <w:sym w:font="Symbol" w:char="F02D"/>
      </w:r>
      <w:r w:rsidRPr="009014BA">
        <w:rPr>
          <w:b w:val="0"/>
          <w:sz w:val="28"/>
          <w:szCs w:val="28"/>
        </w:rPr>
        <w:t xml:space="preserve"> </w:t>
      </w:r>
    </w:p>
    <w:p w:rsidR="009164E9" w:rsidRDefault="009164E9" w:rsidP="00F753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6B1" w:rsidRDefault="00F75383" w:rsidP="00F75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3266B1" w:rsidRPr="00DE30D6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2C4987">
        <w:rPr>
          <w:rFonts w:ascii="Times New Roman" w:hAnsi="Times New Roman" w:cs="Times New Roman"/>
          <w:b/>
          <w:sz w:val="28"/>
          <w:szCs w:val="28"/>
        </w:rPr>
        <w:t>учебного предмета английский язык</w:t>
      </w:r>
    </w:p>
    <w:p w:rsidR="009014BA" w:rsidRPr="00DE30D6" w:rsidRDefault="009014BA" w:rsidP="00F75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10"/>
        <w:gridCol w:w="6487"/>
      </w:tblGrid>
      <w:tr w:rsidR="003266B1" w:rsidRPr="002F0926" w:rsidTr="006079D7">
        <w:tc>
          <w:tcPr>
            <w:tcW w:w="2410" w:type="dxa"/>
          </w:tcPr>
          <w:p w:rsidR="003266B1" w:rsidRPr="00454539" w:rsidRDefault="003266B1" w:rsidP="00F753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53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487" w:type="dxa"/>
          </w:tcPr>
          <w:p w:rsidR="003266B1" w:rsidRPr="002F0926" w:rsidRDefault="003266B1" w:rsidP="00F753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92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3266B1" w:rsidRPr="00790F4C" w:rsidTr="006079D7">
        <w:tc>
          <w:tcPr>
            <w:tcW w:w="2410" w:type="dxa"/>
          </w:tcPr>
          <w:p w:rsidR="003266B1" w:rsidRPr="00790F4C" w:rsidRDefault="00573E3B" w:rsidP="00F75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F4C">
              <w:rPr>
                <w:rFonts w:ascii="Times New Roman" w:hAnsi="Times New Roman" w:cs="Times New Roman"/>
                <w:b/>
                <w:sz w:val="28"/>
                <w:szCs w:val="28"/>
              </w:rPr>
              <w:t>Страна/страны изучаемого языка и родная страна, их культурные особенности.</w:t>
            </w:r>
          </w:p>
        </w:tc>
        <w:tc>
          <w:tcPr>
            <w:tcW w:w="6487" w:type="dxa"/>
          </w:tcPr>
          <w:p w:rsidR="003266B1" w:rsidRPr="00790F4C" w:rsidRDefault="00573E3B" w:rsidP="00F75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F4C">
              <w:rPr>
                <w:rFonts w:ascii="Times New Roman" w:hAnsi="Times New Roman" w:cs="Times New Roman"/>
                <w:sz w:val="28"/>
                <w:szCs w:val="28"/>
              </w:rPr>
              <w:t xml:space="preserve">Хорошие манеры в России. Зимние праздники в России. Вручение и получение подарков. Пожелания и поздравления. Оформление открытки. Семейные традиции. Праздники в России.   Роль праздников в нашей жизни. Праздники в Великобритании. Чтение о хороших манерах с полным пониманием текста. Празднование Нового года в Америке. Построение разделительных вопросов. Ознакомление и освоение с ЛЕ по теме «Неписаные правила поведения». Ознакомление и ЛЕ по теме «Обычаи, традиции и праздники». Британия. Моя Москва. Моя родная деревня. Моя страна. Гордость за свою страну. Лондон привлекает туристов. Открытия Англии. Каковы Британцы? Освоение лексики в устной речи. Ознакомительное чтение «Национальные символы и эмблемы Великобритании». Представление о </w:t>
            </w:r>
            <w:r w:rsidRPr="00790F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Британии. Презентация Великобритании</w:t>
            </w:r>
          </w:p>
        </w:tc>
      </w:tr>
      <w:tr w:rsidR="003266B1" w:rsidRPr="00790F4C" w:rsidTr="006079D7">
        <w:tc>
          <w:tcPr>
            <w:tcW w:w="2410" w:type="dxa"/>
          </w:tcPr>
          <w:p w:rsidR="003266B1" w:rsidRPr="00790F4C" w:rsidRDefault="00865535" w:rsidP="00F75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F4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Путешествие по странам изучаемого языка и России.</w:t>
            </w:r>
          </w:p>
        </w:tc>
        <w:tc>
          <w:tcPr>
            <w:tcW w:w="6487" w:type="dxa"/>
          </w:tcPr>
          <w:p w:rsidR="003266B1" w:rsidRPr="00790F4C" w:rsidRDefault="00865535" w:rsidP="00F75383">
            <w:pPr>
              <w:widowControl w:val="0"/>
              <w:shd w:val="clear" w:color="auto" w:fill="FFFFFF"/>
              <w:tabs>
                <w:tab w:val="left" w:pos="389"/>
                <w:tab w:val="left" w:pos="8662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F4C">
              <w:rPr>
                <w:rFonts w:ascii="Times New Roman" w:hAnsi="Times New Roman" w:cs="Times New Roman"/>
                <w:sz w:val="28"/>
                <w:szCs w:val="28"/>
              </w:rPr>
              <w:t>За рубежом. Мои мечты о путешествии. Ответ на письмо друга по обмену. Групповой туризм по обмену. Реклама путешествий. Создание атласа улиц Лондона. Международные школьные обмены. Употребление прилагательных в описаниях. Интересное путешествие.   Любимое путешествие. Общение  во время путешествий. Приключенческие путешествия. Путешествие по Лондону. Вокруг света за 80 дней. Виды путешествий для подростков. Роль путеводителя. Путешествие Британцев</w:t>
            </w:r>
          </w:p>
        </w:tc>
      </w:tr>
      <w:tr w:rsidR="003266B1" w:rsidRPr="00790F4C" w:rsidTr="006079D7">
        <w:tc>
          <w:tcPr>
            <w:tcW w:w="2410" w:type="dxa"/>
          </w:tcPr>
          <w:p w:rsidR="003266B1" w:rsidRPr="00790F4C" w:rsidRDefault="005C3657" w:rsidP="00F75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F4C">
              <w:rPr>
                <w:rFonts w:ascii="Times New Roman" w:hAnsi="Times New Roman" w:cs="Times New Roman"/>
                <w:b/>
                <w:sz w:val="28"/>
                <w:szCs w:val="28"/>
              </w:rPr>
              <w:t>Досуг и увлечения.</w:t>
            </w:r>
          </w:p>
        </w:tc>
        <w:tc>
          <w:tcPr>
            <w:tcW w:w="6487" w:type="dxa"/>
          </w:tcPr>
          <w:p w:rsidR="003266B1" w:rsidRPr="00790F4C" w:rsidRDefault="00955055" w:rsidP="00F7538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90F4C">
              <w:rPr>
                <w:rFonts w:ascii="Times New Roman" w:hAnsi="Times New Roman" w:cs="Times New Roman"/>
                <w:sz w:val="28"/>
                <w:szCs w:val="28"/>
              </w:rPr>
              <w:t xml:space="preserve">Спорт – это хобби? Соревнования по футболу. Спортивный день в школе. Роль спорта в нашей жизни. Мой любимый вид спорта. Заметка о спортивном дне в школе. Спортивный день в Британской школе. История Российского спорта. Проблемы уроков физической культуры в школе. Смотреть спорт или принимать участие? Спорт для каждого. История олимпийских игр. История футбола. Выбор вида спорта. Британцы – спортивная нация.  </w:t>
            </w:r>
          </w:p>
        </w:tc>
      </w:tr>
      <w:tr w:rsidR="003266B1" w:rsidRPr="00790F4C" w:rsidTr="006079D7">
        <w:tc>
          <w:tcPr>
            <w:tcW w:w="2410" w:type="dxa"/>
          </w:tcPr>
          <w:p w:rsidR="003266B1" w:rsidRPr="00790F4C" w:rsidRDefault="00CE224A" w:rsidP="00F75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F4C">
              <w:rPr>
                <w:rFonts w:ascii="Times New Roman" w:hAnsi="Times New Roman" w:cs="Times New Roman"/>
                <w:b/>
                <w:sz w:val="28"/>
                <w:szCs w:val="28"/>
              </w:rPr>
              <w:t>Здоровый образ жизни.</w:t>
            </w:r>
          </w:p>
        </w:tc>
        <w:tc>
          <w:tcPr>
            <w:tcW w:w="6487" w:type="dxa"/>
          </w:tcPr>
          <w:p w:rsidR="003266B1" w:rsidRPr="00790F4C" w:rsidRDefault="00CE224A" w:rsidP="00F75383">
            <w:pPr>
              <w:widowControl w:val="0"/>
              <w:shd w:val="clear" w:color="auto" w:fill="FFFFFF"/>
              <w:tabs>
                <w:tab w:val="left" w:pos="371"/>
                <w:tab w:val="left" w:pos="8687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F4C">
              <w:rPr>
                <w:rFonts w:ascii="Times New Roman" w:hAnsi="Times New Roman" w:cs="Times New Roman"/>
                <w:sz w:val="28"/>
                <w:szCs w:val="28"/>
              </w:rPr>
              <w:t>Важность уроков физической культуры. Рецепты здоровья. Здоровье семьи. Ответственность за здоровье детей. Спорт – это здоровье. Факты и мифы о здоровье. «Ожидание в 1 день» Э. Хемингуэй. Здоровый образ жизни. Советы быть здоровым. Здоровый и нездоровый образ жизни.</w:t>
            </w:r>
          </w:p>
        </w:tc>
      </w:tr>
      <w:tr w:rsidR="00CE224A" w:rsidRPr="00790F4C" w:rsidTr="006079D7">
        <w:tc>
          <w:tcPr>
            <w:tcW w:w="2410" w:type="dxa"/>
          </w:tcPr>
          <w:p w:rsidR="00CE224A" w:rsidRPr="00790F4C" w:rsidRDefault="00CE224A" w:rsidP="00F753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F4C">
              <w:rPr>
                <w:rFonts w:ascii="Times New Roman" w:hAnsi="Times New Roman" w:cs="Times New Roman"/>
                <w:b/>
                <w:sz w:val="28"/>
                <w:szCs w:val="28"/>
              </w:rPr>
              <w:t>Молодежная мода.</w:t>
            </w:r>
          </w:p>
        </w:tc>
        <w:tc>
          <w:tcPr>
            <w:tcW w:w="6487" w:type="dxa"/>
          </w:tcPr>
          <w:p w:rsidR="00CE224A" w:rsidRPr="00790F4C" w:rsidRDefault="005F1135" w:rsidP="00F75383">
            <w:pPr>
              <w:widowControl w:val="0"/>
              <w:shd w:val="clear" w:color="auto" w:fill="FFFFFF"/>
              <w:tabs>
                <w:tab w:val="left" w:pos="371"/>
                <w:tab w:val="left" w:pos="8687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F4C">
              <w:rPr>
                <w:rFonts w:ascii="Times New Roman" w:hAnsi="Times New Roman" w:cs="Times New Roman"/>
                <w:sz w:val="28"/>
                <w:szCs w:val="28"/>
              </w:rPr>
              <w:t>Преимущества и недостатки школьной одежды.   Школьная одежда. О вкусах не спорят. Традиционные костюмы и стили одежды в Британии. Традиционная русская одежда. Как себя вести и одеваться. Современная мода. Дома моды в России. Преимущества и недостатки покупки одежды. Дача комплементов. Разное отношение к одежде и моде. Такие вещи не носят. Жертвы моды. Кто они? Школьная форма в Британии и России. Британские и Российские сувениры. Одежда субкультур. История моды в Британии.</w:t>
            </w:r>
          </w:p>
        </w:tc>
      </w:tr>
    </w:tbl>
    <w:p w:rsidR="007E35C9" w:rsidRDefault="007E35C9" w:rsidP="00F753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35C9" w:rsidRPr="003544B8" w:rsidRDefault="007E35C9" w:rsidP="00F753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1726" w:rsidRDefault="00131726" w:rsidP="00F753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1726" w:rsidRDefault="00131726" w:rsidP="00F753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1726" w:rsidRDefault="00131726" w:rsidP="00F753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354A" w:rsidRPr="0085354A" w:rsidRDefault="0085354A" w:rsidP="0085354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bookmarkStart w:id="0" w:name="_GoBack"/>
      <w:bookmarkEnd w:id="0"/>
    </w:p>
    <w:sectPr w:rsidR="0085354A" w:rsidRPr="0085354A" w:rsidSect="00F75383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76E" w:rsidRDefault="00BD276E" w:rsidP="00991874">
      <w:pPr>
        <w:spacing w:after="0" w:line="240" w:lineRule="auto"/>
      </w:pPr>
      <w:r>
        <w:separator/>
      </w:r>
    </w:p>
  </w:endnote>
  <w:endnote w:type="continuationSeparator" w:id="0">
    <w:p w:rsidR="00BD276E" w:rsidRDefault="00BD276E" w:rsidP="00991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90230"/>
      <w:docPartObj>
        <w:docPartGallery w:val="Page Numbers (Bottom of Page)"/>
        <w:docPartUnique/>
      </w:docPartObj>
    </w:sdtPr>
    <w:sdtEndPr/>
    <w:sdtContent>
      <w:p w:rsidR="00BD276E" w:rsidRDefault="00BD276E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101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D276E" w:rsidRDefault="00BD276E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76E" w:rsidRDefault="00BD276E" w:rsidP="00991874">
      <w:pPr>
        <w:spacing w:after="0" w:line="240" w:lineRule="auto"/>
      </w:pPr>
      <w:r>
        <w:separator/>
      </w:r>
    </w:p>
  </w:footnote>
  <w:footnote w:type="continuationSeparator" w:id="0">
    <w:p w:rsidR="00BD276E" w:rsidRDefault="00BD276E" w:rsidP="00991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7_"/>
      </v:shape>
    </w:pict>
  </w:numPicBullet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200AE8"/>
    <w:multiLevelType w:val="hybridMultilevel"/>
    <w:tmpl w:val="1D4E7A26"/>
    <w:lvl w:ilvl="0" w:tplc="904E76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9F55C9A"/>
    <w:multiLevelType w:val="hybridMultilevel"/>
    <w:tmpl w:val="53007DD0"/>
    <w:lvl w:ilvl="0" w:tplc="8F202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F10190"/>
    <w:multiLevelType w:val="hybridMultilevel"/>
    <w:tmpl w:val="91249A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53C3E"/>
    <w:multiLevelType w:val="multilevel"/>
    <w:tmpl w:val="A81CEC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CD0E3E"/>
    <w:multiLevelType w:val="hybridMultilevel"/>
    <w:tmpl w:val="F84C1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C02D23"/>
    <w:multiLevelType w:val="multilevel"/>
    <w:tmpl w:val="8C52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3E36C9"/>
    <w:multiLevelType w:val="hybridMultilevel"/>
    <w:tmpl w:val="AA8EBC9A"/>
    <w:lvl w:ilvl="0" w:tplc="9856B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EA20BFC"/>
    <w:multiLevelType w:val="hybridMultilevel"/>
    <w:tmpl w:val="FC30716E"/>
    <w:lvl w:ilvl="0" w:tplc="C8F0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631D17"/>
    <w:multiLevelType w:val="hybridMultilevel"/>
    <w:tmpl w:val="68EEDCEE"/>
    <w:lvl w:ilvl="0" w:tplc="C938E7C2">
      <w:start w:val="65535"/>
      <w:numFmt w:val="bullet"/>
      <w:lvlText w:val=""/>
      <w:lvlJc w:val="left"/>
      <w:pPr>
        <w:tabs>
          <w:tab w:val="num" w:pos="2509"/>
        </w:tabs>
        <w:ind w:left="2509" w:firstLine="0"/>
      </w:pPr>
      <w:rPr>
        <w:rFonts w:ascii="Symbol" w:hAnsi="Symbol" w:cs="Times New Roman" w:hint="default"/>
        <w:color w:val="auto"/>
      </w:rPr>
    </w:lvl>
    <w:lvl w:ilvl="1" w:tplc="92C2A824">
      <w:start w:val="1"/>
      <w:numFmt w:val="bullet"/>
      <w:lvlText w:val=""/>
      <w:lvlPicBulletId w:val="0"/>
      <w:lvlJc w:val="left"/>
      <w:pPr>
        <w:tabs>
          <w:tab w:val="num" w:pos="1959"/>
        </w:tabs>
        <w:ind w:left="1789" w:firstLine="0"/>
      </w:pPr>
      <w:rPr>
        <w:rFonts w:ascii="Symbol" w:hAnsi="Symbol"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2736"/>
        </w:tabs>
        <w:ind w:left="2509" w:firstLine="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7D590626"/>
    <w:multiLevelType w:val="hybridMultilevel"/>
    <w:tmpl w:val="FF864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9"/>
  </w:num>
  <w:num w:numId="6">
    <w:abstractNumId w:val="0"/>
  </w:num>
  <w:num w:numId="7">
    <w:abstractNumId w:val="6"/>
  </w:num>
  <w:num w:numId="8">
    <w:abstractNumId w:val="5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481"/>
    <w:rsid w:val="00002D72"/>
    <w:rsid w:val="00005AF4"/>
    <w:rsid w:val="00011997"/>
    <w:rsid w:val="000251C8"/>
    <w:rsid w:val="00032B45"/>
    <w:rsid w:val="00033888"/>
    <w:rsid w:val="00043DD1"/>
    <w:rsid w:val="00054CDF"/>
    <w:rsid w:val="00066EAE"/>
    <w:rsid w:val="0007726F"/>
    <w:rsid w:val="000813BE"/>
    <w:rsid w:val="00085A3D"/>
    <w:rsid w:val="000908AE"/>
    <w:rsid w:val="000A1D22"/>
    <w:rsid w:val="000B237A"/>
    <w:rsid w:val="000D2FFD"/>
    <w:rsid w:val="000D73DB"/>
    <w:rsid w:val="000E19EB"/>
    <w:rsid w:val="000E3CF5"/>
    <w:rsid w:val="000F36C0"/>
    <w:rsid w:val="00102411"/>
    <w:rsid w:val="00104696"/>
    <w:rsid w:val="00117824"/>
    <w:rsid w:val="00121B80"/>
    <w:rsid w:val="00131726"/>
    <w:rsid w:val="001372FF"/>
    <w:rsid w:val="0015447D"/>
    <w:rsid w:val="00166FCF"/>
    <w:rsid w:val="00193A56"/>
    <w:rsid w:val="00194C93"/>
    <w:rsid w:val="001C3038"/>
    <w:rsid w:val="001D389F"/>
    <w:rsid w:val="001E0D2C"/>
    <w:rsid w:val="001E4E13"/>
    <w:rsid w:val="001F0DDF"/>
    <w:rsid w:val="001F2CEF"/>
    <w:rsid w:val="001F7C47"/>
    <w:rsid w:val="00206AC5"/>
    <w:rsid w:val="002651B0"/>
    <w:rsid w:val="0028476E"/>
    <w:rsid w:val="002B5EF2"/>
    <w:rsid w:val="002C4987"/>
    <w:rsid w:val="002E375F"/>
    <w:rsid w:val="002E7DE5"/>
    <w:rsid w:val="002F668F"/>
    <w:rsid w:val="00307483"/>
    <w:rsid w:val="00307843"/>
    <w:rsid w:val="003266B1"/>
    <w:rsid w:val="0033403A"/>
    <w:rsid w:val="003402EE"/>
    <w:rsid w:val="003544B8"/>
    <w:rsid w:val="00354830"/>
    <w:rsid w:val="00357701"/>
    <w:rsid w:val="00376A95"/>
    <w:rsid w:val="003818A1"/>
    <w:rsid w:val="0038645D"/>
    <w:rsid w:val="003947D9"/>
    <w:rsid w:val="003A0D5C"/>
    <w:rsid w:val="003B3E7A"/>
    <w:rsid w:val="003B4947"/>
    <w:rsid w:val="003C62CF"/>
    <w:rsid w:val="003D76A7"/>
    <w:rsid w:val="003E1267"/>
    <w:rsid w:val="003E5328"/>
    <w:rsid w:val="00407AC8"/>
    <w:rsid w:val="00412A2B"/>
    <w:rsid w:val="004160A6"/>
    <w:rsid w:val="00422A0D"/>
    <w:rsid w:val="00445132"/>
    <w:rsid w:val="00497157"/>
    <w:rsid w:val="004A6167"/>
    <w:rsid w:val="004C6E77"/>
    <w:rsid w:val="004D29B0"/>
    <w:rsid w:val="0050619D"/>
    <w:rsid w:val="005318BE"/>
    <w:rsid w:val="0053338F"/>
    <w:rsid w:val="005462DA"/>
    <w:rsid w:val="0055081A"/>
    <w:rsid w:val="005579CC"/>
    <w:rsid w:val="0056137D"/>
    <w:rsid w:val="00566FE2"/>
    <w:rsid w:val="00573E3B"/>
    <w:rsid w:val="00574700"/>
    <w:rsid w:val="00594E6E"/>
    <w:rsid w:val="005A367F"/>
    <w:rsid w:val="005B1E98"/>
    <w:rsid w:val="005B407D"/>
    <w:rsid w:val="005C1D1A"/>
    <w:rsid w:val="005C3657"/>
    <w:rsid w:val="005C4763"/>
    <w:rsid w:val="005E3858"/>
    <w:rsid w:val="005E5E7E"/>
    <w:rsid w:val="005F1135"/>
    <w:rsid w:val="00606E1D"/>
    <w:rsid w:val="006079D7"/>
    <w:rsid w:val="006429ED"/>
    <w:rsid w:val="00644514"/>
    <w:rsid w:val="00652135"/>
    <w:rsid w:val="00655E65"/>
    <w:rsid w:val="006576F2"/>
    <w:rsid w:val="006661E3"/>
    <w:rsid w:val="0067670B"/>
    <w:rsid w:val="00681032"/>
    <w:rsid w:val="00685492"/>
    <w:rsid w:val="00685864"/>
    <w:rsid w:val="00690DE2"/>
    <w:rsid w:val="00694641"/>
    <w:rsid w:val="006A1495"/>
    <w:rsid w:val="006A1CF1"/>
    <w:rsid w:val="006A3A16"/>
    <w:rsid w:val="006B5800"/>
    <w:rsid w:val="006C53A8"/>
    <w:rsid w:val="006E77F4"/>
    <w:rsid w:val="0071092E"/>
    <w:rsid w:val="00723082"/>
    <w:rsid w:val="00723751"/>
    <w:rsid w:val="0072430A"/>
    <w:rsid w:val="007542A5"/>
    <w:rsid w:val="00760B3F"/>
    <w:rsid w:val="00760DE5"/>
    <w:rsid w:val="00763238"/>
    <w:rsid w:val="00774E90"/>
    <w:rsid w:val="00783BFF"/>
    <w:rsid w:val="007850FD"/>
    <w:rsid w:val="00790F4C"/>
    <w:rsid w:val="00794EFC"/>
    <w:rsid w:val="007A5A4F"/>
    <w:rsid w:val="007C0414"/>
    <w:rsid w:val="007D0EA9"/>
    <w:rsid w:val="007E0457"/>
    <w:rsid w:val="007E35C9"/>
    <w:rsid w:val="00800CE8"/>
    <w:rsid w:val="00805F1D"/>
    <w:rsid w:val="008363FD"/>
    <w:rsid w:val="00846481"/>
    <w:rsid w:val="0085354A"/>
    <w:rsid w:val="00861ABD"/>
    <w:rsid w:val="00864FE8"/>
    <w:rsid w:val="00865535"/>
    <w:rsid w:val="00865A6C"/>
    <w:rsid w:val="00874AE7"/>
    <w:rsid w:val="0087578C"/>
    <w:rsid w:val="00882324"/>
    <w:rsid w:val="008A1151"/>
    <w:rsid w:val="008B4238"/>
    <w:rsid w:val="008C2C44"/>
    <w:rsid w:val="008C6299"/>
    <w:rsid w:val="008D0A72"/>
    <w:rsid w:val="008D7FA9"/>
    <w:rsid w:val="008E08B8"/>
    <w:rsid w:val="008E08E7"/>
    <w:rsid w:val="008F087B"/>
    <w:rsid w:val="008F247E"/>
    <w:rsid w:val="008F31AA"/>
    <w:rsid w:val="008F60A5"/>
    <w:rsid w:val="009014BA"/>
    <w:rsid w:val="00916448"/>
    <w:rsid w:val="009164E9"/>
    <w:rsid w:val="009216EB"/>
    <w:rsid w:val="00924DBF"/>
    <w:rsid w:val="00934C4F"/>
    <w:rsid w:val="00953CA2"/>
    <w:rsid w:val="00955055"/>
    <w:rsid w:val="0099077F"/>
    <w:rsid w:val="00991874"/>
    <w:rsid w:val="009921C5"/>
    <w:rsid w:val="009E3050"/>
    <w:rsid w:val="009F633D"/>
    <w:rsid w:val="00A0268B"/>
    <w:rsid w:val="00A07F23"/>
    <w:rsid w:val="00A15700"/>
    <w:rsid w:val="00A36104"/>
    <w:rsid w:val="00A37654"/>
    <w:rsid w:val="00A57F21"/>
    <w:rsid w:val="00A60BC0"/>
    <w:rsid w:val="00A628EA"/>
    <w:rsid w:val="00A82808"/>
    <w:rsid w:val="00AA3C8F"/>
    <w:rsid w:val="00AB1A8D"/>
    <w:rsid w:val="00AB60B5"/>
    <w:rsid w:val="00AC201B"/>
    <w:rsid w:val="00AD2ABC"/>
    <w:rsid w:val="00AE3C95"/>
    <w:rsid w:val="00AE4939"/>
    <w:rsid w:val="00AF75F1"/>
    <w:rsid w:val="00B1664C"/>
    <w:rsid w:val="00B5026D"/>
    <w:rsid w:val="00B52401"/>
    <w:rsid w:val="00B64B80"/>
    <w:rsid w:val="00B9309B"/>
    <w:rsid w:val="00BA4AD4"/>
    <w:rsid w:val="00BB6286"/>
    <w:rsid w:val="00BD276E"/>
    <w:rsid w:val="00BD4FB0"/>
    <w:rsid w:val="00BF0007"/>
    <w:rsid w:val="00C523C6"/>
    <w:rsid w:val="00C57299"/>
    <w:rsid w:val="00C66D93"/>
    <w:rsid w:val="00C71013"/>
    <w:rsid w:val="00C80CC4"/>
    <w:rsid w:val="00C86C41"/>
    <w:rsid w:val="00C92655"/>
    <w:rsid w:val="00C9377C"/>
    <w:rsid w:val="00CB3E53"/>
    <w:rsid w:val="00CD3B2D"/>
    <w:rsid w:val="00CD5A75"/>
    <w:rsid w:val="00CE176F"/>
    <w:rsid w:val="00CE224A"/>
    <w:rsid w:val="00CF3C3C"/>
    <w:rsid w:val="00D023FB"/>
    <w:rsid w:val="00D10408"/>
    <w:rsid w:val="00D112D5"/>
    <w:rsid w:val="00D50069"/>
    <w:rsid w:val="00D606E5"/>
    <w:rsid w:val="00D74CFB"/>
    <w:rsid w:val="00D800B7"/>
    <w:rsid w:val="00DA3CD4"/>
    <w:rsid w:val="00DA6D7F"/>
    <w:rsid w:val="00DD1D7A"/>
    <w:rsid w:val="00DD57A7"/>
    <w:rsid w:val="00E104B3"/>
    <w:rsid w:val="00E179A9"/>
    <w:rsid w:val="00E334B0"/>
    <w:rsid w:val="00E745B0"/>
    <w:rsid w:val="00E85141"/>
    <w:rsid w:val="00E90A41"/>
    <w:rsid w:val="00E93525"/>
    <w:rsid w:val="00EA53D2"/>
    <w:rsid w:val="00EA5958"/>
    <w:rsid w:val="00EB02A9"/>
    <w:rsid w:val="00EB080A"/>
    <w:rsid w:val="00EB4E5D"/>
    <w:rsid w:val="00EC2F42"/>
    <w:rsid w:val="00ED7111"/>
    <w:rsid w:val="00EE5561"/>
    <w:rsid w:val="00F0173C"/>
    <w:rsid w:val="00F118A0"/>
    <w:rsid w:val="00F13D3A"/>
    <w:rsid w:val="00F17857"/>
    <w:rsid w:val="00F40010"/>
    <w:rsid w:val="00F41D63"/>
    <w:rsid w:val="00F51871"/>
    <w:rsid w:val="00F538BD"/>
    <w:rsid w:val="00F53C2B"/>
    <w:rsid w:val="00F547C2"/>
    <w:rsid w:val="00F55CE4"/>
    <w:rsid w:val="00F70DD4"/>
    <w:rsid w:val="00F75383"/>
    <w:rsid w:val="00F75564"/>
    <w:rsid w:val="00FA665D"/>
    <w:rsid w:val="00FD1614"/>
    <w:rsid w:val="00FD4807"/>
    <w:rsid w:val="00FE268B"/>
    <w:rsid w:val="00FF0F24"/>
    <w:rsid w:val="00FF5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EE62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B1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08B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3266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66B1"/>
    <w:rPr>
      <w:rFonts w:eastAsia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3266B1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3266B1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3266B1"/>
    <w:rPr>
      <w:rFonts w:eastAsia="Times New Roman"/>
      <w:sz w:val="28"/>
      <w:lang w:eastAsia="ru-RU"/>
    </w:rPr>
  </w:style>
  <w:style w:type="table" w:styleId="a6">
    <w:name w:val="Table Grid"/>
    <w:basedOn w:val="a1"/>
    <w:uiPriority w:val="59"/>
    <w:rsid w:val="0032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unhideWhenUsed/>
    <w:rsid w:val="003266B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266B1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9">
    <w:name w:val="Normal (Web)"/>
    <w:basedOn w:val="a"/>
    <w:uiPriority w:val="99"/>
    <w:unhideWhenUsed/>
    <w:rsid w:val="00326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3266B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266B1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3266B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266B1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210">
    <w:name w:val="Основной текст 21"/>
    <w:basedOn w:val="a"/>
    <w:rsid w:val="003266B1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 Spacing"/>
    <w:uiPriority w:val="1"/>
    <w:qFormat/>
    <w:rsid w:val="003266B1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5C1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1D1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D6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606E5"/>
  </w:style>
  <w:style w:type="character" w:customStyle="1" w:styleId="apple-converted-space">
    <w:name w:val="apple-converted-space"/>
    <w:basedOn w:val="a0"/>
    <w:rsid w:val="00D606E5"/>
  </w:style>
  <w:style w:type="character" w:customStyle="1" w:styleId="10">
    <w:name w:val="Заголовок 1 Знак"/>
    <w:basedOn w:val="a0"/>
    <w:link w:val="1"/>
    <w:uiPriority w:val="9"/>
    <w:rsid w:val="008E08B8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ad">
    <w:name w:val="Текст концевой сноски Знак"/>
    <w:basedOn w:val="a0"/>
    <w:link w:val="ae"/>
    <w:locked/>
    <w:rsid w:val="008E08B8"/>
    <w:rPr>
      <w:lang w:eastAsia="ru-RU"/>
    </w:rPr>
  </w:style>
  <w:style w:type="paragraph" w:styleId="ae">
    <w:name w:val="endnote text"/>
    <w:basedOn w:val="a"/>
    <w:link w:val="ad"/>
    <w:rsid w:val="008E08B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11">
    <w:name w:val="Текст концевой сноски Знак1"/>
    <w:basedOn w:val="a0"/>
    <w:uiPriority w:val="99"/>
    <w:semiHidden/>
    <w:rsid w:val="008E08B8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styleId="af">
    <w:name w:val="Emphasis"/>
    <w:basedOn w:val="a0"/>
    <w:qFormat/>
    <w:rsid w:val="008E08B8"/>
    <w:rPr>
      <w:i/>
      <w:iCs/>
    </w:rPr>
  </w:style>
  <w:style w:type="paragraph" w:customStyle="1" w:styleId="12">
    <w:name w:val="Без интервала1"/>
    <w:rsid w:val="008E08B8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paragraph" w:styleId="af0">
    <w:name w:val="Title"/>
    <w:basedOn w:val="a"/>
    <w:next w:val="a"/>
    <w:link w:val="af1"/>
    <w:qFormat/>
    <w:rsid w:val="008E08B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8E08B8"/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paragraph" w:styleId="af2">
    <w:name w:val="header"/>
    <w:basedOn w:val="a"/>
    <w:link w:val="af3"/>
    <w:uiPriority w:val="99"/>
    <w:unhideWhenUsed/>
    <w:rsid w:val="0099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991874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4">
    <w:name w:val="footer"/>
    <w:basedOn w:val="a"/>
    <w:link w:val="af5"/>
    <w:uiPriority w:val="99"/>
    <w:unhideWhenUsed/>
    <w:rsid w:val="0099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991874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f6">
    <w:name w:val="Hyperlink"/>
    <w:basedOn w:val="a0"/>
    <w:uiPriority w:val="99"/>
    <w:unhideWhenUsed/>
    <w:rsid w:val="00F547C2"/>
    <w:rPr>
      <w:color w:val="0000FF" w:themeColor="hyperlink"/>
      <w:u w:val="single"/>
    </w:rPr>
  </w:style>
  <w:style w:type="character" w:styleId="af7">
    <w:name w:val="Strong"/>
    <w:basedOn w:val="a0"/>
    <w:uiPriority w:val="22"/>
    <w:qFormat/>
    <w:rsid w:val="00882324"/>
    <w:rPr>
      <w:b/>
      <w:bCs/>
    </w:rPr>
  </w:style>
  <w:style w:type="table" w:customStyle="1" w:styleId="13">
    <w:name w:val="Сетка таблицы1"/>
    <w:basedOn w:val="a1"/>
    <w:next w:val="a6"/>
    <w:uiPriority w:val="59"/>
    <w:rsid w:val="007C0414"/>
    <w:pPr>
      <w:spacing w:after="0" w:line="240" w:lineRule="auto"/>
    </w:pPr>
    <w:rPr>
      <w:rFonts w:eastAsia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1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552A7-CFC9-4751-9505-2B46AA424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8</Pages>
  <Words>2738</Words>
  <Characters>15610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User</cp:lastModifiedBy>
  <cp:revision>160</cp:revision>
  <cp:lastPrinted>2019-09-18T12:14:00Z</cp:lastPrinted>
  <dcterms:created xsi:type="dcterms:W3CDTF">2011-06-25T01:12:00Z</dcterms:created>
  <dcterms:modified xsi:type="dcterms:W3CDTF">2019-12-04T07:30:00Z</dcterms:modified>
</cp:coreProperties>
</file>