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F" w:rsidRDefault="00A222D6" w:rsidP="00083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0830" cy="91211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912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222D6" w:rsidRDefault="00A222D6" w:rsidP="000834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6844" w:rsidRPr="00486844" w:rsidRDefault="00486844" w:rsidP="0008345F">
      <w:pPr>
        <w:jc w:val="center"/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lastRenderedPageBreak/>
        <w:t>1.Пояснительная записка.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Рабочая программа по внеурочной деятельности “Акварелька" составлена в соответствии с требованиями Федерального государственного образовательного стандарта начального общего образования и представляет собой вариант программы внеурочной деятельности. Рабочая программа имеет предметную направленность и разработана в соответствии с программой курса Б. М. </w:t>
      </w:r>
      <w:proofErr w:type="spellStart"/>
      <w:r w:rsidRPr="00486844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868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Программа "Акварелька» предназначена для детей в возрасте от 7до10 лет с разной степенью одаренности, имеющих интерес к художественной деятельности и направлена на обеспечение дополнительной теоретической и практической подготовки по изобразительному искусству. </w:t>
      </w:r>
    </w:p>
    <w:p w:rsid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Содержание программы нацелено на формирование культуры творческой личности, на приобщение учащихся к общечеловеческим ценностям через собственное творчество и освоение опыта прошлого. Содержание программы расширяет представления учащихся о видах изобразительного искусства, стилях, формирует чувство гармонии и эстетического вкуса. Актуальность данной программы обусловлена также ее практической значимостью. Дети могут применить полученные знания и практический опыт при выполнении творческих работ, участвовать в изготовлении рисунков, открыток. Предлагаемые занятия основной упор делают на изучение цветовой гаммы, подбор цветовых оттенков при выполнении работ. </w:t>
      </w:r>
    </w:p>
    <w:p w:rsidR="00B437CF" w:rsidRPr="00486844" w:rsidRDefault="00B437CF" w:rsidP="0048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33часа. В связи с тем, что 1день совпал с праздничным днём 1мая, путём уплотнения, пр</w:t>
      </w:r>
      <w:r w:rsidR="000A3FAA">
        <w:rPr>
          <w:rFonts w:ascii="Times New Roman" w:hAnsi="Times New Roman" w:cs="Times New Roman"/>
          <w:sz w:val="24"/>
          <w:szCs w:val="24"/>
        </w:rPr>
        <w:t>ограмма будет освоена за 32часа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486844">
        <w:rPr>
          <w:rFonts w:ascii="Times New Roman" w:hAnsi="Times New Roman" w:cs="Times New Roman"/>
          <w:sz w:val="24"/>
          <w:szCs w:val="24"/>
        </w:rPr>
        <w:t xml:space="preserve">- формирование художественной культуры учащихся как неотъемлемой части культуры духовной.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Задачи преподавания изобразительного искусства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• формирование у учащихся нравственно-эстетической отзывчивости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прекрасное и безобразное в жизни и в искусстве;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• формирование художественно-творческой активности школьников;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• овладение образным языком изобразительного искусства посредством формирования художественных знаний, умений и навыков.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нравственно-эстетической отзывчивости </w:t>
      </w:r>
      <w:r w:rsidRPr="00486844">
        <w:rPr>
          <w:rFonts w:ascii="Times New Roman" w:hAnsi="Times New Roman" w:cs="Times New Roman"/>
          <w:sz w:val="24"/>
          <w:szCs w:val="24"/>
        </w:rPr>
        <w:t xml:space="preserve">рассматривается как педагогический процесс, направленный на развитие осознанного отношения детей к окружающему миру и умения выражать его как в словесной форме, так и художественными средствами. Учитель строит занятия таким образом, чтобы от урока к уроку школьники учились видеть в природе многообразие формы и цвета, ценить красоту простых, обыденных явлений.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Формирование нравственно-эстетической отзывчивости происходит не только в процессе восприятия окружающей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при-роды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, но и в ходе практической деятельности, при восприятии произведений художников (подлинники, слайды, репродукции), при обсуждении творческих работ одноклассников. В результате формирования эмоционально-оценочного отношения к работам одноклассников, к собственному творчеству принимает новые формы и художественно-творческая активность учащихся.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Формирование художественно-творческой активности учащихся в области изобразительной деятельности </w:t>
      </w:r>
      <w:r w:rsidRPr="00486844">
        <w:rPr>
          <w:rFonts w:ascii="Times New Roman" w:hAnsi="Times New Roman" w:cs="Times New Roman"/>
          <w:sz w:val="24"/>
          <w:szCs w:val="24"/>
        </w:rPr>
        <w:t xml:space="preserve">позволяет им раскрыться, овладеть различными приемами творческой деятельности. В этом возрасте для ребенка является проблемой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lastRenderedPageBreak/>
        <w:t xml:space="preserve">письмом, и преодолеть эти трудности поможет графическая работа карандашом, палочкой и тушью, углем и грифелем, работа в мелкой пластике, развивающая пальцы. Живописное освоение листа большого формата с помощью гуашевых красок и широкой кисти помогает раскрепоститься и учит легко работать кистью во всех направлениях, свободно координируя движения руки.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Художественно-творческая активность детей не только направлена на создание творческого произведения, но и находит проявление в момент вынашивания замысла, в процессе обсуждения будущей работы. Часто сам разговор, непосредственно предваряющий практическую деятельность, является толчком, рождающим художественный образ в детском творчестве. Стимулируют рождение художественного образа музыкальный, литературный и визуальный материал.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Овладение образным языком изобразительного искусства посредством формирования художественных знаний, умений и навыков </w:t>
      </w:r>
      <w:r w:rsidRPr="00486844">
        <w:rPr>
          <w:rFonts w:ascii="Times New Roman" w:hAnsi="Times New Roman" w:cs="Times New Roman"/>
          <w:sz w:val="24"/>
          <w:szCs w:val="24"/>
        </w:rPr>
        <w:t>происходит не только в процессе практической деятельности ребенка, но и на подготовительном этапе, связанном с восприятием окружающей действительности, произведений искусства, в результате обсуждения детских работ, а также в процессе усвоения способов работы с различными художественными материалами, демонстрируемых учителем на уроке.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В работе с учащимися необходимо идти от образа, от эмоционального насыщения каждой темы. Даже задания, связанные с постижением цвета, характера графической линии, освоением технических приемов работы кисточкой, палочкой, карандашом, в первую очередь должны иметь нравственно-эмоциональную нагрузку.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Материал курса «Акварельки» представлен в программе следующими содержательными линиями: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живопись,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графика,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скульптура,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народное и декоративно-прикладное искусство,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Занятия по этим содержательным линиям распределены в течение учебного курса. Наряду с групповой формой работы, во время занятий осуществляется индивидуальный и дифференцированный подход к детям. Каждое занятие состоит из двух частей –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теоретической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Практическая часть состоит заданий и занимательных упражнений для развития пространственного и логического мышления.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Занятия построены следующим образом: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1) Организационный момент. Проверка готовности класса к уроку.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2) Беседа по теме урока. Активизация мыслительной деятельности учащихся, подготовка к выполнению заданий основной части.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3) Основная часть. Творческая практическая деятельность учащихся.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4) Итог урока. Выставка и анализ работ. Обобщение темы урока.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486844">
        <w:rPr>
          <w:rFonts w:ascii="Times New Roman" w:hAnsi="Times New Roman" w:cs="Times New Roman"/>
          <w:sz w:val="24"/>
          <w:szCs w:val="24"/>
        </w:rPr>
        <w:t xml:space="preserve">, лежащие в основе построения рабочей программы: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личностно-ориентированные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: разностороннее, свободное и творческое развитие ребенка,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дидактические: наглядность, связь теории с практикой,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lastRenderedPageBreak/>
        <w:t>- творчества (креативности)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86844">
        <w:rPr>
          <w:rFonts w:ascii="Times New Roman" w:hAnsi="Times New Roman" w:cs="Times New Roman"/>
          <w:sz w:val="24"/>
          <w:szCs w:val="24"/>
        </w:rPr>
        <w:t xml:space="preserve">умение создавать новое, находить нестандартные решения,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6844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486844">
        <w:rPr>
          <w:rFonts w:ascii="Times New Roman" w:hAnsi="Times New Roman" w:cs="Times New Roman"/>
          <w:sz w:val="24"/>
          <w:szCs w:val="24"/>
        </w:rPr>
        <w:t xml:space="preserve">-ориентированные: деятельности, освоение учениками знаний, умений, навыков преимущественно в форме практической творческой деятельности.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86844">
        <w:rPr>
          <w:rFonts w:ascii="Times New Roman" w:hAnsi="Times New Roman" w:cs="Times New Roman"/>
          <w:sz w:val="24"/>
          <w:szCs w:val="24"/>
        </w:rPr>
        <w:t xml:space="preserve">вариативности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исправления.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Реал</w:t>
      </w:r>
      <w:r w:rsidR="0008345F">
        <w:rPr>
          <w:rFonts w:ascii="Times New Roman" w:hAnsi="Times New Roman" w:cs="Times New Roman"/>
          <w:sz w:val="24"/>
          <w:szCs w:val="24"/>
        </w:rPr>
        <w:t>изация программы рассчитана на 1 год начального образования объёмом 33</w:t>
      </w:r>
      <w:r w:rsidRPr="00486844">
        <w:rPr>
          <w:rFonts w:ascii="Times New Roman" w:hAnsi="Times New Roman" w:cs="Times New Roman"/>
          <w:sz w:val="24"/>
          <w:szCs w:val="24"/>
        </w:rPr>
        <w:t xml:space="preserve"> часа. Занятия проводятся 1 раз в неделю.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2.Планируемые результаты освоения программы внеурочной деятельности: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1. Раскрытие творческого потенциала школьников.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2. Умение воплощать в живописных работах свои собственные впечатления.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3. Создавать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своими руками.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4. Ценить свой труд, уважать чужой.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5. Умение применять теоретические знания на практике.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6. Умение пользоваться художественным материалом.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86844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 и предметные результаты освоения программы.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изучения программы является формирование следующих умений: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оценивать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жизненные ситуации (поступки, явления, события) с точки зрения собственных ощущений (явления, события), в предложенных ситуациях отмечать конкретные поступки, которые можно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оценить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как хорошие или плохие;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называть и объяснять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свои чувства и ощущения от созерцаемых произведений искусства, объяснять своё отношение к поступкам с позиции общечеловеческих нравственных ценностей; самостоятельно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свои чувства и ощущения, возникающие в результате созерцания, рассуждения, обсуждения, самые простые общие для всех людей правила поведения (основы общечеловеческих нравственных ценностей); в предложенных ситуациях, опираясь на общие для всех простые правила поведения,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486844">
        <w:rPr>
          <w:rFonts w:ascii="Times New Roman" w:hAnsi="Times New Roman" w:cs="Times New Roman"/>
          <w:sz w:val="24"/>
          <w:szCs w:val="24"/>
        </w:rPr>
        <w:t xml:space="preserve">, какой поступок совершить.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86844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изучения программы является формирование следующих универсальных учебных действий (УУД).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</w:t>
      </w: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определять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формулировать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цель деятельности на уроке с помощью учителя;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проговаривать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последовательность действий на уроке;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учиться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высказывать </w:t>
      </w:r>
      <w:r w:rsidRPr="00486844">
        <w:rPr>
          <w:rFonts w:ascii="Times New Roman" w:hAnsi="Times New Roman" w:cs="Times New Roman"/>
          <w:sz w:val="24"/>
          <w:szCs w:val="24"/>
        </w:rPr>
        <w:t>своё предположение (версию)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lastRenderedPageBreak/>
        <w:t xml:space="preserve">· с помощью учителя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объяснять выбор </w:t>
      </w:r>
      <w:r w:rsidRPr="00486844">
        <w:rPr>
          <w:rFonts w:ascii="Times New Roman" w:hAnsi="Times New Roman" w:cs="Times New Roman"/>
          <w:sz w:val="24"/>
          <w:szCs w:val="24"/>
        </w:rPr>
        <w:t xml:space="preserve">наиболее подходящих для выполнения задания материалов и инструментов;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учиться готовить рабочее место и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выполнять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практическую работу по предложенному учителем плану с опорой на образцы, рисунки учебника;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выполнять контроль точности разметки деталей с помощью шаблона;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Средством для формирования этих действий служит технология продуктивной художественно-творческой деятельности.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учиться совместно с учителем и другими учениками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давать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эмоциональную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оценку </w:t>
      </w:r>
      <w:r w:rsidRPr="00486844">
        <w:rPr>
          <w:rFonts w:ascii="Times New Roman" w:hAnsi="Times New Roman" w:cs="Times New Roman"/>
          <w:sz w:val="24"/>
          <w:szCs w:val="24"/>
        </w:rPr>
        <w:t xml:space="preserve">деятельности класса на уроке.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оценки учебных успехов.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 УУД</w:t>
      </w: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ориентироваться в своей системе знаний: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отличать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новое от уже известного с помощью учителя;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добывать новые знания: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ответы </w:t>
      </w:r>
      <w:r w:rsidRPr="00486844">
        <w:rPr>
          <w:rFonts w:ascii="Times New Roman" w:hAnsi="Times New Roman" w:cs="Times New Roman"/>
          <w:sz w:val="24"/>
          <w:szCs w:val="24"/>
        </w:rPr>
        <w:t xml:space="preserve">на вопросы, используя свой жизненный опыт и информацию, полученную на уроке;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перерабатывать полученную информацию: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делать выводы </w:t>
      </w:r>
      <w:r w:rsidRPr="00486844">
        <w:rPr>
          <w:rFonts w:ascii="Times New Roman" w:hAnsi="Times New Roman" w:cs="Times New Roman"/>
          <w:sz w:val="24"/>
          <w:szCs w:val="24"/>
        </w:rPr>
        <w:t xml:space="preserve">в результате совместной работы всего класса;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перерабатывать полученную информацию: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сравнивать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группировать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предметы и их образы;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преобразовывать информацию из одной формы в другую – изделия, художественные образы.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 УУД</w:t>
      </w: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донести свою позицию до других: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оформлять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свою мысль в рисунках, доступных для изготовления изделиях;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·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слушать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 </w:t>
      </w: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понимать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речь других.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Средством формирования этих действий служит технология продуктивной художественно-творческой деятельности. Совместно договариваться о правилах общения и поведения в школе и следовать им.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486844">
        <w:rPr>
          <w:rFonts w:ascii="Times New Roman" w:hAnsi="Times New Roman" w:cs="Times New Roman"/>
          <w:sz w:val="24"/>
          <w:szCs w:val="24"/>
        </w:rPr>
        <w:t xml:space="preserve">изучения программы является формирование следующих знаний и умений.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Иметь представление об эстетических понятиях: </w:t>
      </w:r>
      <w:r w:rsidRPr="00486844">
        <w:rPr>
          <w:rFonts w:ascii="Times New Roman" w:hAnsi="Times New Roman" w:cs="Times New Roman"/>
          <w:sz w:val="24"/>
          <w:szCs w:val="24"/>
        </w:rPr>
        <w:t xml:space="preserve">эстетический идеал, эстетический вкус, мера, тождество, гармония, соотношение, часть и целое.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>По художественно-творческой изобразительной деятельности</w:t>
      </w:r>
      <w:r w:rsidRPr="0048684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 xml:space="preserve">знать </w:t>
      </w:r>
      <w:r w:rsidRPr="00486844">
        <w:rPr>
          <w:rFonts w:ascii="Times New Roman" w:hAnsi="Times New Roman" w:cs="Times New Roman"/>
          <w:sz w:val="24"/>
          <w:szCs w:val="24"/>
        </w:rPr>
        <w:t xml:space="preserve">особенности материалов (изобразительных и графических), используемых учащимися в своей деятельности, и их возможности для создания образа.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Линия, мазок, пятно, цвет, симметрия, рисунок, узор, орнамент, плоскостное и объёмное изображение, рельеф, мозаика. </w:t>
      </w:r>
      <w:proofErr w:type="gramEnd"/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486844">
        <w:rPr>
          <w:rFonts w:ascii="Times New Roman" w:hAnsi="Times New Roman" w:cs="Times New Roman"/>
          <w:sz w:val="24"/>
          <w:szCs w:val="24"/>
        </w:rPr>
        <w:t xml:space="preserve">еализовывать замысел образа с помощью полученных на уроках изобразительного искусства знаний. </w:t>
      </w:r>
    </w:p>
    <w:p w:rsidR="00486844" w:rsidRPr="00486844" w:rsidRDefault="00001CBE" w:rsidP="0048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Учащиеся научат</w:t>
      </w:r>
      <w:r w:rsidR="00486844" w:rsidRPr="0048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ся: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>- высказывать простейшие суждения о картинах и предметах декоративн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прикладного искусства ( что больше всего понравилось , почему, какие чувства, переживания может передать художник);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-стремиться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 и выразительно передавать в рисунке простейшую форму, основные пропорции, общее строение и цвет предметов;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-без напряжения проводить линии в нужных направлениях, не вращая при этом лист бумаги;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-использовать формат листа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горизонтальный, вертикальный) в соответствии с задачей и сюжетом;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-использовать навыки компоновки;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-менять направление штриха, линии. Мазка согласно форме;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-составлять узоры в полосе, квадрате, круге из декоративно обобщенных и переработанных форм растительного мира, из геометрических форм;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-лепить несложные объекты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фрукты, животных, человека, игрушки);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-составлять аппликационные композиции из разных материалов.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Учащиеся получат возможность научиться: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-передавать в рисунках на темы и иллюстрациях смысловую связь элементов композиции, отражать содержание литературного произведения;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-передавать пространственное отношение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изображать на листе бумаги основание более близких предметов ниже, дальних – выше, ближние предметы крупнее равных им, но удаленных и т.д.);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-применять приемы рисования кистью, пользоваться палитрой, использовать художественную выразительность материалов </w:t>
      </w:r>
      <w:proofErr w:type="gramStart"/>
      <w:r w:rsidRPr="0048684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6844">
        <w:rPr>
          <w:rFonts w:ascii="Times New Roman" w:hAnsi="Times New Roman" w:cs="Times New Roman"/>
          <w:sz w:val="24"/>
          <w:szCs w:val="24"/>
        </w:rPr>
        <w:t xml:space="preserve">акварель, гуашь, пастель, тушь и др.), уметь ровно и аккуратно закрасить поверхность в пределах намеченного контура;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3.Содержание программы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1 класс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Наблюдаем и изображаем осень – 7 часов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Изображение осенних листьев, деревьев, натюрморта из осенних плодов (овощи, фрукты). Выполнение натюрморта-аппликации. Упражнение на смешивание красок.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В чем красота зимы? – 7 часов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Знакомство с новым видом художественной деятельности, видами орнамента, правилами его построения. Роспись варежки орнаментом. Изображение снега.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Мы и наши друзья – 10 часов </w:t>
      </w:r>
    </w:p>
    <w:p w:rsidR="00486844" w:rsidRPr="00486844" w:rsidRDefault="00486844" w:rsidP="00486844">
      <w:pPr>
        <w:rPr>
          <w:rFonts w:ascii="Times New Roman" w:hAnsi="Times New Roman" w:cs="Times New Roman"/>
          <w:sz w:val="24"/>
          <w:szCs w:val="24"/>
        </w:rPr>
      </w:pPr>
      <w:r w:rsidRPr="00486844">
        <w:rPr>
          <w:rFonts w:ascii="Times New Roman" w:hAnsi="Times New Roman" w:cs="Times New Roman"/>
          <w:sz w:val="24"/>
          <w:szCs w:val="24"/>
        </w:rPr>
        <w:t xml:space="preserve">Знакомство с работой художника в цирке. Навыки работы с пластилином. Знакомство с рыбами, изображение рыб. Рисуем дом. Выполнение аппликации собаки. Рисуем членов семьи. </w:t>
      </w:r>
    </w:p>
    <w:p w:rsidR="00486844" w:rsidRPr="00486844" w:rsidRDefault="00DB2669" w:rsidP="00486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Какого цвета весна и лето? – 8</w:t>
      </w:r>
      <w:r w:rsidR="00486844" w:rsidRPr="00486844">
        <w:rPr>
          <w:rFonts w:ascii="Times New Roman" w:hAnsi="Times New Roman" w:cs="Times New Roman"/>
          <w:b/>
          <w:bCs/>
          <w:sz w:val="24"/>
          <w:szCs w:val="24"/>
        </w:rPr>
        <w:t xml:space="preserve"> часов </w:t>
      </w:r>
    </w:p>
    <w:p w:rsidR="004E3D92" w:rsidRDefault="004E3D92">
      <w:pPr>
        <w:rPr>
          <w:rFonts w:ascii="Times New Roman" w:hAnsi="Times New Roman" w:cs="Times New Roman"/>
          <w:sz w:val="24"/>
          <w:szCs w:val="24"/>
        </w:rPr>
      </w:pPr>
    </w:p>
    <w:p w:rsidR="0008345F" w:rsidRPr="00266377" w:rsidRDefault="0008345F" w:rsidP="00083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37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2019-2020уч</w:t>
      </w:r>
      <w:proofErr w:type="gramStart"/>
      <w:r w:rsidRPr="00266377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</w:p>
    <w:tbl>
      <w:tblPr>
        <w:tblStyle w:val="a3"/>
        <w:tblW w:w="10490" w:type="dxa"/>
        <w:tblInd w:w="250" w:type="dxa"/>
        <w:tblLook w:val="04A0" w:firstRow="1" w:lastRow="0" w:firstColumn="1" w:lastColumn="0" w:noHBand="0" w:noVBand="1"/>
      </w:tblPr>
      <w:tblGrid>
        <w:gridCol w:w="851"/>
        <w:gridCol w:w="1275"/>
        <w:gridCol w:w="1276"/>
        <w:gridCol w:w="992"/>
        <w:gridCol w:w="6096"/>
      </w:tblGrid>
      <w:tr w:rsidR="0008345F" w:rsidRPr="00266377" w:rsidTr="00A65DAA">
        <w:tc>
          <w:tcPr>
            <w:tcW w:w="851" w:type="dxa"/>
          </w:tcPr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</w:tcPr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</w:tcPr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Default="0008345F" w:rsidP="00A65DAA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Чем и как работают художники?(8 часов). </w:t>
            </w:r>
          </w:p>
          <w:p w:rsidR="0008345F" w:rsidRDefault="0008345F" w:rsidP="00A65DAA">
            <w:pPr>
              <w:pStyle w:val="Default"/>
              <w:rPr>
                <w:sz w:val="28"/>
                <w:szCs w:val="28"/>
              </w:rPr>
            </w:pPr>
            <w:r w:rsidRPr="00266377">
              <w:rPr>
                <w:sz w:val="28"/>
                <w:szCs w:val="28"/>
              </w:rPr>
              <w:t>Гуашь. Цветочная поляна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Гуашь, добавление черной и белой краски. Природная стихия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Восковые мелки. Букет осени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Восковые мелки. Букет осени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Аппликация из осенних листьев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Аппликация «Осенний ковер» (коллективная работа)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Графические материалы. Волшебный цветок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377">
              <w:rPr>
                <w:rFonts w:ascii="Times New Roman" w:hAnsi="Times New Roman" w:cs="Times New Roman"/>
                <w:sz w:val="24"/>
                <w:szCs w:val="24"/>
              </w:rPr>
              <w:t>Пластилин. Древний мир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Default="0008345F" w:rsidP="00A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b/>
                <w:sz w:val="24"/>
                <w:szCs w:val="24"/>
              </w:rPr>
              <w:t>Мы изображаем, украшаем, строим (8 часов).</w:t>
            </w:r>
          </w:p>
          <w:p w:rsidR="0008345F" w:rsidRPr="00034578" w:rsidRDefault="0008345F" w:rsidP="00A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и реальность. Птицы родного края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Изображение и фантазия. Сказочная птица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Украшение и реальность. Паутинка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Украшение и фантазия. Кружева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Постройка и реальность. Мой дом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Городок-коробок (коллективная работа)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Постройка и фантазия. Городок-коробок (продолжение работы)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Default="0008345F" w:rsidP="00A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чем говорит искусство? </w:t>
            </w:r>
            <w:proofErr w:type="gramStart"/>
            <w:r w:rsidRPr="0003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034578">
              <w:rPr>
                <w:rFonts w:ascii="Times New Roman" w:hAnsi="Times New Roman" w:cs="Times New Roman"/>
                <w:b/>
                <w:sz w:val="24"/>
                <w:szCs w:val="24"/>
              </w:rPr>
              <w:t>9 часов).</w:t>
            </w:r>
          </w:p>
          <w:p w:rsidR="0008345F" w:rsidRPr="00034578" w:rsidRDefault="0008345F" w:rsidP="00A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b/>
                <w:sz w:val="24"/>
                <w:szCs w:val="24"/>
              </w:rPr>
              <w:t>Выражение отношения к окружающему миру через изображение природы. Море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Выражение отношения к окружающему миру через изображение животных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 (женский образ)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 (в объеме, женский образ)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Образ человека и его характер (в объеме, мужской образ)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Выражение характера человека через украшение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человека через конструкцию и декор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Выражение намерений человека через конструкцию и декор (сказочный флот)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578">
              <w:rPr>
                <w:rFonts w:ascii="Times New Roman" w:hAnsi="Times New Roman" w:cs="Times New Roman"/>
                <w:sz w:val="24"/>
                <w:szCs w:val="24"/>
              </w:rPr>
              <w:t>Обобщение темы. Космическое путешествие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Default="0008345F" w:rsidP="00A65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b/>
                <w:sz w:val="24"/>
                <w:szCs w:val="24"/>
              </w:rPr>
              <w:t>Как говорит искусство?(9 часов).</w:t>
            </w:r>
          </w:p>
          <w:p w:rsidR="0008345F" w:rsidRPr="007545F9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Теплые и холодные цвета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Теплые и холодные цвета. Смешивание с черным, белым, серым цветами.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Автопортрет в теплых тонах.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Автопортрет в холодных тонах.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Цвет как средство выражения. Портрет друга.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Линия как средство выражения. Изображение ветки.</w:t>
            </w:r>
          </w:p>
        </w:tc>
      </w:tr>
      <w:tr w:rsidR="0008345F" w:rsidRPr="00266377" w:rsidTr="00A65DAA">
        <w:tc>
          <w:tcPr>
            <w:tcW w:w="851" w:type="dxa"/>
          </w:tcPr>
          <w:p w:rsidR="0008345F" w:rsidRPr="00266377" w:rsidRDefault="0008345F" w:rsidP="0008345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8345F" w:rsidRPr="00266377" w:rsidRDefault="00DB2669" w:rsidP="00DB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</w:tcPr>
          <w:p w:rsidR="0008345F" w:rsidRPr="00266377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8345F" w:rsidRDefault="0008345F" w:rsidP="00A65DAA">
            <w:pPr>
              <w:jc w:val="center"/>
            </w:pPr>
            <w:r w:rsidRPr="009B5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08345F" w:rsidRDefault="0008345F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5F9">
              <w:rPr>
                <w:rFonts w:ascii="Times New Roman" w:hAnsi="Times New Roman" w:cs="Times New Roman"/>
                <w:sz w:val="24"/>
                <w:szCs w:val="24"/>
              </w:rPr>
              <w:t>Цвет, ритм, композиция — средства выразительности. Весна, шум птиц (коллективная работа)</w:t>
            </w:r>
            <w:r w:rsidR="00DB2669" w:rsidRPr="007545F9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года.</w:t>
            </w:r>
          </w:p>
          <w:p w:rsidR="00DB2669" w:rsidRPr="00266377" w:rsidRDefault="00DB2669" w:rsidP="00A65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45F" w:rsidRPr="00266377" w:rsidRDefault="0008345F" w:rsidP="0008345F">
      <w:pPr>
        <w:rPr>
          <w:rFonts w:ascii="Times New Roman" w:hAnsi="Times New Roman" w:cs="Times New Roman"/>
          <w:sz w:val="24"/>
          <w:szCs w:val="24"/>
        </w:rPr>
      </w:pPr>
    </w:p>
    <w:p w:rsidR="0008345F" w:rsidRPr="00486844" w:rsidRDefault="0008345F">
      <w:pPr>
        <w:rPr>
          <w:rFonts w:ascii="Times New Roman" w:hAnsi="Times New Roman" w:cs="Times New Roman"/>
          <w:sz w:val="24"/>
          <w:szCs w:val="24"/>
        </w:rPr>
      </w:pPr>
    </w:p>
    <w:sectPr w:rsidR="0008345F" w:rsidRPr="00486844" w:rsidSect="0048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7E3C"/>
    <w:multiLevelType w:val="hybridMultilevel"/>
    <w:tmpl w:val="189A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AB"/>
    <w:rsid w:val="00001CBE"/>
    <w:rsid w:val="00036EAB"/>
    <w:rsid w:val="0008345F"/>
    <w:rsid w:val="000A3FAA"/>
    <w:rsid w:val="00486844"/>
    <w:rsid w:val="004E3D92"/>
    <w:rsid w:val="00A222D6"/>
    <w:rsid w:val="00B437CF"/>
    <w:rsid w:val="00D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45F"/>
    <w:pPr>
      <w:ind w:left="720"/>
      <w:contextualSpacing/>
    </w:pPr>
  </w:style>
  <w:style w:type="paragraph" w:customStyle="1" w:styleId="Default">
    <w:name w:val="Default"/>
    <w:rsid w:val="0008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45F"/>
    <w:pPr>
      <w:ind w:left="720"/>
      <w:contextualSpacing/>
    </w:pPr>
  </w:style>
  <w:style w:type="paragraph" w:customStyle="1" w:styleId="Default">
    <w:name w:val="Default"/>
    <w:rsid w:val="0008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22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2184</Words>
  <Characters>12450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2019-09-17T16:11:00Z</dcterms:created>
  <dcterms:modified xsi:type="dcterms:W3CDTF">2019-12-04T11:36:00Z</dcterms:modified>
</cp:coreProperties>
</file>