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E4" w:rsidRPr="003B7CE4" w:rsidRDefault="00E92233" w:rsidP="00BF04E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A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B7CE4" w:rsidRPr="003B7CE4" w:rsidRDefault="003B7CE4" w:rsidP="003B7CE4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709C">
        <w:rPr>
          <w:b/>
          <w:sz w:val="28"/>
          <w:szCs w:val="28"/>
        </w:rPr>
        <w:t>Аннотация</w:t>
      </w:r>
      <w:bookmarkStart w:id="0" w:name="_GoBack"/>
      <w:bookmarkEnd w:id="0"/>
      <w:r w:rsidR="00BF04ED">
        <w:rPr>
          <w:b/>
          <w:sz w:val="28"/>
          <w:szCs w:val="28"/>
        </w:rPr>
        <w:t xml:space="preserve"> к рабочей программе</w:t>
      </w:r>
      <w:r>
        <w:rPr>
          <w:b/>
          <w:sz w:val="28"/>
          <w:szCs w:val="28"/>
        </w:rPr>
        <w:t xml:space="preserve">      </w:t>
      </w:r>
    </w:p>
    <w:p w:rsidR="003B7CE4" w:rsidRPr="003B7CE4" w:rsidRDefault="00BF04ED" w:rsidP="003B7CE4">
      <w:pPr>
        <w:pStyle w:val="af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п</w:t>
      </w:r>
      <w:r w:rsidR="003B7CE4" w:rsidRPr="003B7CE4">
        <w:rPr>
          <w:bCs/>
          <w:sz w:val="28"/>
          <w:szCs w:val="28"/>
        </w:rPr>
        <w:t xml:space="preserve">о  </w:t>
      </w:r>
      <w:r w:rsidR="003B7CE4" w:rsidRPr="003B7CE4">
        <w:rPr>
          <w:b/>
          <w:bCs/>
          <w:sz w:val="28"/>
          <w:szCs w:val="28"/>
          <w:u w:val="single"/>
        </w:rPr>
        <w:t xml:space="preserve">технологии </w:t>
      </w:r>
      <w:r>
        <w:rPr>
          <w:b/>
          <w:sz w:val="28"/>
          <w:szCs w:val="28"/>
          <w:u w:val="single"/>
        </w:rPr>
        <w:t xml:space="preserve">6 </w:t>
      </w:r>
      <w:r w:rsidRPr="003B7CE4">
        <w:rPr>
          <w:b/>
          <w:sz w:val="28"/>
          <w:szCs w:val="28"/>
          <w:u w:val="single"/>
        </w:rPr>
        <w:t>класс</w:t>
      </w:r>
    </w:p>
    <w:p w:rsidR="003B7CE4" w:rsidRPr="003B7CE4" w:rsidRDefault="003B7CE4" w:rsidP="003B7CE4">
      <w:pPr>
        <w:pStyle w:val="af"/>
        <w:rPr>
          <w:sz w:val="28"/>
          <w:szCs w:val="28"/>
        </w:rPr>
      </w:pPr>
      <w:r w:rsidRPr="003B7CE4">
        <w:rPr>
          <w:sz w:val="28"/>
          <w:szCs w:val="28"/>
        </w:rPr>
        <w:t xml:space="preserve">Количество часов </w:t>
      </w:r>
      <w:r w:rsidRPr="003B7CE4">
        <w:rPr>
          <w:b/>
          <w:sz w:val="28"/>
          <w:szCs w:val="28"/>
        </w:rPr>
        <w:t xml:space="preserve">   </w:t>
      </w:r>
      <w:r w:rsidRPr="003B7CE4">
        <w:rPr>
          <w:b/>
          <w:sz w:val="28"/>
          <w:szCs w:val="28"/>
          <w:u w:val="single"/>
        </w:rPr>
        <w:t xml:space="preserve"> </w:t>
      </w:r>
      <w:r w:rsidR="00CF6048">
        <w:rPr>
          <w:b/>
          <w:sz w:val="28"/>
          <w:szCs w:val="28"/>
          <w:u w:val="single"/>
        </w:rPr>
        <w:t>69</w:t>
      </w:r>
      <w:r w:rsidRPr="003B7CE4">
        <w:rPr>
          <w:b/>
          <w:sz w:val="28"/>
          <w:szCs w:val="28"/>
          <w:u w:val="single"/>
        </w:rPr>
        <w:t xml:space="preserve">   (2 часа в неделю)_</w:t>
      </w:r>
      <w:r w:rsidRPr="003B7CE4">
        <w:rPr>
          <w:sz w:val="28"/>
          <w:szCs w:val="28"/>
        </w:rPr>
        <w:t xml:space="preserve">      </w:t>
      </w:r>
    </w:p>
    <w:p w:rsidR="003B7CE4" w:rsidRPr="003B7CE4" w:rsidRDefault="003B7CE4" w:rsidP="003B7CE4">
      <w:pPr>
        <w:pStyle w:val="af"/>
        <w:rPr>
          <w:b/>
          <w:sz w:val="28"/>
          <w:szCs w:val="28"/>
          <w:u w:val="single"/>
        </w:rPr>
      </w:pPr>
      <w:r w:rsidRPr="003B7CE4">
        <w:rPr>
          <w:sz w:val="28"/>
          <w:szCs w:val="28"/>
        </w:rPr>
        <w:t xml:space="preserve">Учитель   </w:t>
      </w:r>
      <w:r w:rsidRPr="003B7CE4">
        <w:rPr>
          <w:b/>
          <w:sz w:val="28"/>
          <w:szCs w:val="28"/>
          <w:u w:val="single"/>
        </w:rPr>
        <w:t>Мирошниченко Т.М.___</w:t>
      </w:r>
    </w:p>
    <w:p w:rsidR="003B7CE4" w:rsidRPr="003B7CE4" w:rsidRDefault="003B7CE4" w:rsidP="003B7CE4">
      <w:pPr>
        <w:pStyle w:val="af"/>
        <w:rPr>
          <w:sz w:val="28"/>
          <w:szCs w:val="28"/>
          <w:u w:val="single"/>
        </w:rPr>
      </w:pPr>
      <w:proofErr w:type="spellStart"/>
      <w:r w:rsidRPr="003B7CE4">
        <w:rPr>
          <w:sz w:val="28"/>
          <w:szCs w:val="28"/>
        </w:rPr>
        <w:t>Учебник</w:t>
      </w:r>
      <w:r w:rsidRPr="003B7CE4">
        <w:rPr>
          <w:sz w:val="28"/>
          <w:szCs w:val="28"/>
          <w:u w:val="single"/>
        </w:rPr>
        <w:t>_</w:t>
      </w:r>
      <w:r w:rsidRPr="003B7CE4">
        <w:rPr>
          <w:b/>
          <w:sz w:val="28"/>
          <w:szCs w:val="28"/>
          <w:u w:val="single"/>
        </w:rPr>
        <w:t>Технология</w:t>
      </w:r>
      <w:proofErr w:type="spellEnd"/>
      <w:r w:rsidRPr="003B7CE4">
        <w:rPr>
          <w:sz w:val="28"/>
          <w:szCs w:val="28"/>
          <w:u w:val="single"/>
        </w:rPr>
        <w:t xml:space="preserve"> </w:t>
      </w:r>
    </w:p>
    <w:p w:rsidR="003B7CE4" w:rsidRPr="003B7CE4" w:rsidRDefault="003B7CE4" w:rsidP="003B7CE4">
      <w:pPr>
        <w:pStyle w:val="af"/>
        <w:rPr>
          <w:b/>
          <w:sz w:val="28"/>
          <w:szCs w:val="28"/>
          <w:u w:val="single"/>
        </w:rPr>
      </w:pPr>
      <w:r w:rsidRPr="003B7CE4">
        <w:rPr>
          <w:sz w:val="28"/>
          <w:szCs w:val="28"/>
        </w:rPr>
        <w:t>Авторы:</w:t>
      </w:r>
      <w:r w:rsidRPr="003B7CE4">
        <w:rPr>
          <w:sz w:val="28"/>
          <w:szCs w:val="28"/>
          <w:u w:val="single"/>
        </w:rPr>
        <w:t xml:space="preserve"> </w:t>
      </w:r>
      <w:r w:rsidRPr="003B7CE4">
        <w:rPr>
          <w:b/>
          <w:sz w:val="28"/>
          <w:szCs w:val="28"/>
          <w:u w:val="single"/>
        </w:rPr>
        <w:t xml:space="preserve">Н. В. Синица, В. Д. Симоненко, </w:t>
      </w:r>
    </w:p>
    <w:p w:rsidR="003B7CE4" w:rsidRPr="003B7CE4" w:rsidRDefault="003B7CE4" w:rsidP="003B7CE4">
      <w:pPr>
        <w:pStyle w:val="af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Издательство М. </w:t>
      </w:r>
      <w:proofErr w:type="spellStart"/>
      <w:r>
        <w:rPr>
          <w:b/>
          <w:sz w:val="28"/>
          <w:szCs w:val="28"/>
          <w:u w:val="single"/>
        </w:rPr>
        <w:t>Вентан</w:t>
      </w:r>
      <w:proofErr w:type="gramStart"/>
      <w:r>
        <w:rPr>
          <w:b/>
          <w:sz w:val="28"/>
          <w:szCs w:val="28"/>
          <w:u w:val="single"/>
        </w:rPr>
        <w:t>а</w:t>
      </w:r>
      <w:proofErr w:type="spellEnd"/>
      <w:r>
        <w:rPr>
          <w:b/>
          <w:sz w:val="28"/>
          <w:szCs w:val="28"/>
          <w:u w:val="single"/>
        </w:rPr>
        <w:t>-</w:t>
      </w:r>
      <w:proofErr w:type="gramEnd"/>
      <w:r>
        <w:rPr>
          <w:b/>
          <w:sz w:val="28"/>
          <w:szCs w:val="28"/>
          <w:u w:val="single"/>
        </w:rPr>
        <w:t xml:space="preserve"> Граф  2015</w:t>
      </w:r>
      <w:r w:rsidRPr="003B7CE4">
        <w:rPr>
          <w:b/>
          <w:sz w:val="28"/>
          <w:szCs w:val="28"/>
          <w:u w:val="single"/>
        </w:rPr>
        <w:t xml:space="preserve"> год</w:t>
      </w:r>
    </w:p>
    <w:p w:rsidR="00B33016" w:rsidRPr="00BF04ED" w:rsidRDefault="00462976" w:rsidP="00BF04ED">
      <w:pPr>
        <w:spacing w:line="360" w:lineRule="auto"/>
        <w:rPr>
          <w:rFonts w:ascii="Times New Roman" w:hAnsi="Times New Roman"/>
          <w:sz w:val="24"/>
          <w:szCs w:val="24"/>
        </w:rPr>
      </w:pPr>
      <w:r w:rsidRPr="00A117A1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BF04ED">
        <w:rPr>
          <w:rFonts w:ascii="Times New Roman" w:hAnsi="Times New Roman"/>
          <w:b/>
          <w:sz w:val="24"/>
          <w:szCs w:val="24"/>
        </w:rPr>
        <w:t xml:space="preserve">. </w:t>
      </w:r>
      <w:r w:rsidR="00B33016" w:rsidRPr="00234DA3">
        <w:rPr>
          <w:rStyle w:val="c11"/>
          <w:rFonts w:ascii="Times New Roman" w:hAnsi="Times New Roman" w:cs="Times New Roman"/>
          <w:color w:val="000000"/>
        </w:rPr>
        <w:t>Р</w:t>
      </w:r>
      <w:r w:rsidR="00B33016">
        <w:rPr>
          <w:rStyle w:val="c11"/>
          <w:rFonts w:ascii="Times New Roman" w:hAnsi="Times New Roman" w:cs="Times New Roman"/>
          <w:color w:val="000000"/>
        </w:rPr>
        <w:t>абочая программа по технологии 6</w:t>
      </w:r>
      <w:r w:rsidR="00B33016" w:rsidRPr="00234DA3">
        <w:rPr>
          <w:rStyle w:val="c11"/>
          <w:rFonts w:ascii="Times New Roman" w:hAnsi="Times New Roman" w:cs="Times New Roman"/>
          <w:color w:val="000000"/>
        </w:rPr>
        <w:t xml:space="preserve"> </w:t>
      </w:r>
      <w:r w:rsidR="00775D28" w:rsidRPr="00234DA3">
        <w:rPr>
          <w:rStyle w:val="c11"/>
          <w:rFonts w:ascii="Times New Roman" w:hAnsi="Times New Roman" w:cs="Times New Roman"/>
          <w:color w:val="000000"/>
        </w:rPr>
        <w:t>класс составлена в</w:t>
      </w:r>
      <w:r w:rsidR="00B33016" w:rsidRPr="00234DA3">
        <w:rPr>
          <w:rStyle w:val="c11"/>
          <w:rFonts w:ascii="Times New Roman" w:hAnsi="Times New Roman" w:cs="Times New Roman"/>
          <w:color w:val="000000"/>
        </w:rPr>
        <w:t xml:space="preserve"> соответств</w:t>
      </w:r>
      <w:r w:rsidR="00995587">
        <w:rPr>
          <w:rStyle w:val="c11"/>
          <w:rFonts w:ascii="Times New Roman" w:hAnsi="Times New Roman" w:cs="Times New Roman"/>
          <w:color w:val="000000"/>
        </w:rPr>
        <w:t xml:space="preserve">ии с требованиями </w:t>
      </w:r>
      <w:r w:rsidR="0011481F">
        <w:rPr>
          <w:rStyle w:val="c11"/>
          <w:rFonts w:ascii="Times New Roman" w:hAnsi="Times New Roman" w:cs="Times New Roman"/>
          <w:color w:val="000000"/>
        </w:rPr>
        <w:t>Федерального г</w:t>
      </w:r>
      <w:r w:rsidR="00B33016" w:rsidRPr="00234DA3">
        <w:rPr>
          <w:rStyle w:val="c11"/>
          <w:rFonts w:ascii="Times New Roman" w:hAnsi="Times New Roman" w:cs="Times New Roman"/>
          <w:color w:val="000000"/>
        </w:rPr>
        <w:t>осударственного образовательного стандарта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</w:t>
      </w:r>
      <w:r w:rsidR="00775D28">
        <w:rPr>
          <w:rStyle w:val="c11"/>
          <w:rFonts w:ascii="Times New Roman" w:hAnsi="Times New Roman" w:cs="Times New Roman"/>
          <w:color w:val="000000"/>
        </w:rPr>
        <w:t xml:space="preserve">ьных учреждениях, </w:t>
      </w:r>
      <w:r w:rsidR="00B33016" w:rsidRPr="00234DA3">
        <w:rPr>
          <w:rStyle w:val="c11"/>
          <w:rFonts w:ascii="Times New Roman" w:hAnsi="Times New Roman" w:cs="Times New Roman"/>
          <w:color w:val="000000"/>
        </w:rPr>
        <w:t>на основе программы по технологии «</w:t>
      </w:r>
      <w:r w:rsidR="00B33016" w:rsidRPr="00234DA3">
        <w:rPr>
          <w:rFonts w:ascii="Times New Roman" w:hAnsi="Times New Roman" w:cs="Times New Roman"/>
        </w:rPr>
        <w:t xml:space="preserve">Технология: программа: 5-8 классы/ А.Т.Тищенко, Н.В.Синица. – М.: </w:t>
      </w:r>
      <w:proofErr w:type="spellStart"/>
      <w:r w:rsidR="00B33016" w:rsidRPr="00234DA3">
        <w:rPr>
          <w:rFonts w:ascii="Times New Roman" w:hAnsi="Times New Roman" w:cs="Times New Roman"/>
        </w:rPr>
        <w:t>Вентана</w:t>
      </w:r>
      <w:proofErr w:type="spellEnd"/>
      <w:r w:rsidR="00B33016" w:rsidRPr="00234DA3">
        <w:rPr>
          <w:rFonts w:ascii="Times New Roman" w:hAnsi="Times New Roman" w:cs="Times New Roman"/>
        </w:rPr>
        <w:t>-Граф, 2013.- 144с.»</w:t>
      </w:r>
    </w:p>
    <w:p w:rsidR="00775D28" w:rsidRPr="00775D28" w:rsidRDefault="002A1AFD" w:rsidP="00775D28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</w:t>
      </w:r>
      <w:r w:rsidR="00775D28">
        <w:rPr>
          <w:rFonts w:ascii="Times New Roman" w:hAnsi="Times New Roman" w:cs="Times New Roman"/>
        </w:rPr>
        <w:t>Используется учебник для учащихся общеобразовательных организаций «Технология» (Технология ве</w:t>
      </w:r>
      <w:r>
        <w:rPr>
          <w:rFonts w:ascii="Times New Roman" w:hAnsi="Times New Roman" w:cs="Times New Roman"/>
        </w:rPr>
        <w:t>дения дома) 6 класс автор Н.В. С</w:t>
      </w:r>
      <w:r w:rsidR="00775D28">
        <w:rPr>
          <w:rFonts w:ascii="Times New Roman" w:hAnsi="Times New Roman" w:cs="Times New Roman"/>
        </w:rPr>
        <w:t>иница, В.Д. Симоненко</w:t>
      </w:r>
      <w:r>
        <w:rPr>
          <w:rFonts w:ascii="Times New Roman" w:hAnsi="Times New Roman" w:cs="Times New Roman"/>
        </w:rPr>
        <w:t>.</w:t>
      </w:r>
      <w:r w:rsidR="00775D28">
        <w:rPr>
          <w:rFonts w:ascii="Times New Roman" w:hAnsi="Times New Roman" w:cs="Times New Roman"/>
        </w:rPr>
        <w:t xml:space="preserve"> Моск</w:t>
      </w:r>
      <w:r>
        <w:rPr>
          <w:rFonts w:ascii="Times New Roman" w:hAnsi="Times New Roman" w:cs="Times New Roman"/>
        </w:rPr>
        <w:t>ва издательский центр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-Граф» 2015 год.</w:t>
      </w:r>
    </w:p>
    <w:p w:rsidR="003D3E9C" w:rsidRPr="002139CD" w:rsidRDefault="00B33016" w:rsidP="002139C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234DA3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едмет «Технология» изучается в 6</w:t>
      </w:r>
      <w:r w:rsidR="00C57881">
        <w:rPr>
          <w:rFonts w:ascii="Times New Roman" w:hAnsi="Times New Roman" w:cs="Times New Roman"/>
        </w:rPr>
        <w:t xml:space="preserve"> классе 2</w:t>
      </w:r>
      <w:r w:rsidRPr="00234DA3">
        <w:rPr>
          <w:rFonts w:ascii="Times New Roman" w:hAnsi="Times New Roman" w:cs="Times New Roman"/>
        </w:rPr>
        <w:t xml:space="preserve"> часа в неделю.</w:t>
      </w:r>
      <w:r w:rsidR="00937615">
        <w:rPr>
          <w:rFonts w:ascii="Times New Roman" w:hAnsi="Times New Roman" w:cs="Times New Roman"/>
        </w:rPr>
        <w:t xml:space="preserve"> </w:t>
      </w:r>
      <w:r w:rsidR="00C57881">
        <w:rPr>
          <w:rFonts w:ascii="Times New Roman" w:hAnsi="Times New Roman" w:cs="Times New Roman"/>
        </w:rPr>
        <w:t xml:space="preserve">В связи с </w:t>
      </w:r>
      <w:r w:rsidR="00DF14B6">
        <w:rPr>
          <w:rFonts w:ascii="Times New Roman" w:hAnsi="Times New Roman" w:cs="Times New Roman"/>
        </w:rPr>
        <w:t>тем,</w:t>
      </w:r>
      <w:r w:rsidR="00C57881">
        <w:rPr>
          <w:rFonts w:ascii="Times New Roman" w:hAnsi="Times New Roman" w:cs="Times New Roman"/>
        </w:rPr>
        <w:t xml:space="preserve"> что некоторые рабочие дни совпадают с праздничными (1 </w:t>
      </w:r>
      <w:proofErr w:type="gramStart"/>
      <w:r w:rsidR="00C57881">
        <w:rPr>
          <w:rFonts w:ascii="Times New Roman" w:hAnsi="Times New Roman" w:cs="Times New Roman"/>
        </w:rPr>
        <w:t xml:space="preserve">мая) </w:t>
      </w:r>
      <w:proofErr w:type="gramEnd"/>
      <w:r w:rsidR="00C57881">
        <w:rPr>
          <w:rFonts w:ascii="Times New Roman" w:hAnsi="Times New Roman" w:cs="Times New Roman"/>
        </w:rPr>
        <w:t>п</w:t>
      </w:r>
      <w:r w:rsidR="00775D28" w:rsidRPr="00234DA3">
        <w:rPr>
          <w:rFonts w:ascii="Times New Roman" w:hAnsi="Times New Roman" w:cs="Times New Roman"/>
        </w:rPr>
        <w:t>рограмма</w:t>
      </w:r>
      <w:r w:rsidR="00937615">
        <w:rPr>
          <w:rFonts w:ascii="Times New Roman" w:hAnsi="Times New Roman" w:cs="Times New Roman"/>
        </w:rPr>
        <w:t xml:space="preserve"> </w:t>
      </w:r>
      <w:r w:rsidR="00775D28">
        <w:rPr>
          <w:rFonts w:ascii="Times New Roman" w:hAnsi="Times New Roman" w:cs="Times New Roman"/>
        </w:rPr>
        <w:t xml:space="preserve"> будет</w:t>
      </w:r>
      <w:r w:rsidR="00926C24">
        <w:rPr>
          <w:rFonts w:ascii="Times New Roman" w:hAnsi="Times New Roman" w:cs="Times New Roman"/>
        </w:rPr>
        <w:t xml:space="preserve"> выполнена за</w:t>
      </w:r>
      <w:r w:rsidR="00926C24" w:rsidRPr="00234DA3">
        <w:rPr>
          <w:rFonts w:ascii="Times New Roman" w:hAnsi="Times New Roman" w:cs="Times New Roman"/>
        </w:rPr>
        <w:t xml:space="preserve"> </w:t>
      </w:r>
      <w:r w:rsidR="00CF6048">
        <w:rPr>
          <w:rFonts w:ascii="Times New Roman" w:hAnsi="Times New Roman" w:cs="Times New Roman"/>
          <w:color w:val="000000" w:themeColor="text1"/>
        </w:rPr>
        <w:t>69</w:t>
      </w:r>
      <w:r w:rsidR="00926C24" w:rsidRPr="00C24D09">
        <w:rPr>
          <w:rFonts w:ascii="Times New Roman" w:hAnsi="Times New Roman" w:cs="Times New Roman"/>
          <w:color w:val="000000" w:themeColor="text1"/>
        </w:rPr>
        <w:t xml:space="preserve"> часов</w:t>
      </w:r>
      <w:r w:rsidR="00CF6048">
        <w:rPr>
          <w:rFonts w:ascii="Times New Roman" w:hAnsi="Times New Roman" w:cs="Times New Roman"/>
          <w:color w:val="000000" w:themeColor="text1"/>
        </w:rPr>
        <w:t xml:space="preserve"> путём уплотнения на 2</w:t>
      </w:r>
      <w:r w:rsidR="00C57881">
        <w:rPr>
          <w:rFonts w:ascii="Times New Roman" w:hAnsi="Times New Roman" w:cs="Times New Roman"/>
          <w:color w:val="000000" w:themeColor="text1"/>
        </w:rPr>
        <w:t xml:space="preserve"> час</w:t>
      </w:r>
      <w:r w:rsidR="00CF6048">
        <w:rPr>
          <w:rFonts w:ascii="Times New Roman" w:hAnsi="Times New Roman" w:cs="Times New Roman"/>
          <w:color w:val="000000" w:themeColor="text1"/>
        </w:rPr>
        <w:t>а</w:t>
      </w:r>
      <w:r w:rsidR="00C57881">
        <w:rPr>
          <w:rFonts w:ascii="Times New Roman" w:hAnsi="Times New Roman" w:cs="Times New Roman"/>
          <w:color w:val="000000" w:themeColor="text1"/>
        </w:rPr>
        <w:t xml:space="preserve"> материала по теме «Сельхоз труд. Весенние работы»</w:t>
      </w:r>
      <w:r w:rsidR="00DF14B6">
        <w:rPr>
          <w:rFonts w:ascii="Times New Roman" w:hAnsi="Times New Roman" w:cs="Times New Roman"/>
          <w:color w:val="000000" w:themeColor="text1"/>
        </w:rPr>
        <w:t xml:space="preserve">. </w:t>
      </w:r>
    </w:p>
    <w:p w:rsidR="00DF14B6" w:rsidRDefault="00DF14B6" w:rsidP="00B33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62976" w:rsidRPr="00A117A1" w:rsidRDefault="00B33016" w:rsidP="00B3301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117A1">
        <w:rPr>
          <w:rFonts w:ascii="Times New Roman" w:hAnsi="Times New Roman"/>
          <w:b/>
          <w:sz w:val="24"/>
          <w:szCs w:val="24"/>
        </w:rPr>
        <w:t xml:space="preserve"> Планируемые предметные р</w:t>
      </w:r>
      <w:r w:rsidR="00462976" w:rsidRPr="00A117A1">
        <w:rPr>
          <w:rFonts w:ascii="Times New Roman" w:hAnsi="Times New Roman"/>
          <w:b/>
          <w:sz w:val="24"/>
          <w:szCs w:val="24"/>
        </w:rPr>
        <w:t>езультаты изучения</w:t>
      </w:r>
      <w:r w:rsidRPr="00A117A1">
        <w:rPr>
          <w:rFonts w:ascii="Times New Roman" w:hAnsi="Times New Roman"/>
          <w:b/>
          <w:sz w:val="24"/>
          <w:szCs w:val="24"/>
        </w:rPr>
        <w:t xml:space="preserve"> учебного </w:t>
      </w:r>
      <w:r w:rsidR="00A117A1" w:rsidRPr="00A117A1">
        <w:rPr>
          <w:rFonts w:ascii="Times New Roman" w:hAnsi="Times New Roman"/>
          <w:b/>
          <w:sz w:val="24"/>
          <w:szCs w:val="24"/>
        </w:rPr>
        <w:t>предмета «</w:t>
      </w:r>
      <w:r w:rsidRPr="00A117A1">
        <w:rPr>
          <w:rFonts w:ascii="Times New Roman" w:hAnsi="Times New Roman"/>
          <w:b/>
          <w:sz w:val="24"/>
          <w:szCs w:val="24"/>
        </w:rPr>
        <w:t xml:space="preserve">Технология». </w:t>
      </w:r>
    </w:p>
    <w:p w:rsidR="00462976" w:rsidRPr="009C04C9" w:rsidRDefault="00462976" w:rsidP="00B33016">
      <w:pPr>
        <w:pStyle w:val="af"/>
      </w:pPr>
      <w:r w:rsidRPr="009C04C9">
        <w:t>При изучении технологии в основной школе обеспечивает</w:t>
      </w:r>
      <w:r w:rsidRPr="009C04C9">
        <w:softHyphen/>
        <w:t xml:space="preserve">ся достижение личностных, </w:t>
      </w:r>
      <w:proofErr w:type="spellStart"/>
      <w:r w:rsidRPr="009C04C9">
        <w:t>метапредметных</w:t>
      </w:r>
      <w:proofErr w:type="spellEnd"/>
      <w:r w:rsidRPr="009C04C9">
        <w:t xml:space="preserve"> и предметных результатов.</w:t>
      </w:r>
    </w:p>
    <w:p w:rsidR="00DF14B6" w:rsidRDefault="00462976" w:rsidP="00B33016">
      <w:pPr>
        <w:pStyle w:val="af"/>
      </w:pPr>
      <w:r w:rsidRPr="009C04C9">
        <w:t xml:space="preserve">       </w:t>
      </w:r>
    </w:p>
    <w:p w:rsidR="00462976" w:rsidRPr="009C04C9" w:rsidRDefault="00462976" w:rsidP="00B33016">
      <w:pPr>
        <w:pStyle w:val="af"/>
      </w:pPr>
      <w:r w:rsidRPr="00AC473C">
        <w:rPr>
          <w:b/>
          <w:i/>
        </w:rPr>
        <w:t>Личностными результатами</w:t>
      </w:r>
      <w:r w:rsidRPr="009C04C9"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462976" w:rsidRPr="009C04C9" w:rsidRDefault="00462976" w:rsidP="00B33016">
      <w:pPr>
        <w:pStyle w:val="af"/>
      </w:pPr>
      <w:r w:rsidRPr="009C04C9">
        <w:t>- проявление познавательных интересов и активности в данной области предметной технологической деятельности;</w:t>
      </w:r>
    </w:p>
    <w:p w:rsidR="00462976" w:rsidRPr="009C04C9" w:rsidRDefault="00462976" w:rsidP="00B33016">
      <w:pPr>
        <w:pStyle w:val="af"/>
      </w:pPr>
      <w:r w:rsidRPr="009C04C9"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462976" w:rsidRPr="009C04C9" w:rsidRDefault="00462976" w:rsidP="00B33016">
      <w:pPr>
        <w:pStyle w:val="af"/>
      </w:pPr>
      <w:r w:rsidRPr="009C04C9">
        <w:t>- развитие трудолюбия и ответственности за качество своей деятельности;</w:t>
      </w:r>
    </w:p>
    <w:p w:rsidR="00462976" w:rsidRPr="009C04C9" w:rsidRDefault="00462976" w:rsidP="00B33016">
      <w:pPr>
        <w:pStyle w:val="af"/>
      </w:pPr>
      <w:r w:rsidRPr="009C04C9">
        <w:t>- овладение установками, нормами и правилами научной организации умственного и физического труда;</w:t>
      </w:r>
    </w:p>
    <w:p w:rsidR="00462976" w:rsidRPr="009C04C9" w:rsidRDefault="00462976" w:rsidP="00B33016">
      <w:pPr>
        <w:pStyle w:val="af"/>
      </w:pPr>
      <w:r w:rsidRPr="009C04C9"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462976" w:rsidRPr="009C04C9" w:rsidRDefault="00462976" w:rsidP="00B33016">
      <w:pPr>
        <w:pStyle w:val="af"/>
      </w:pPr>
      <w:r w:rsidRPr="009C04C9">
        <w:t>- становление профессионального самоопределения в выбранной сфере профессиональной деятельности;</w:t>
      </w:r>
    </w:p>
    <w:p w:rsidR="00462976" w:rsidRPr="009C04C9" w:rsidRDefault="00462976" w:rsidP="00B33016">
      <w:pPr>
        <w:pStyle w:val="af"/>
      </w:pPr>
      <w:r w:rsidRPr="009C04C9">
        <w:t>- бережное отношение к природным и хозяйственным ресурсам;</w:t>
      </w:r>
    </w:p>
    <w:p w:rsidR="00462976" w:rsidRPr="009C04C9" w:rsidRDefault="00462976" w:rsidP="00B33016">
      <w:pPr>
        <w:pStyle w:val="af"/>
      </w:pPr>
      <w:r w:rsidRPr="009C04C9">
        <w:t>- готовность к рациональному ведению домашнего хозяйства;</w:t>
      </w:r>
    </w:p>
    <w:p w:rsidR="00DD59BC" w:rsidRPr="002139CD" w:rsidRDefault="00462976" w:rsidP="00B33016">
      <w:pPr>
        <w:pStyle w:val="af"/>
      </w:pPr>
      <w:r w:rsidRPr="009C04C9">
        <w:t>- проявление технико-технологического и экономического мышления при организации своей деятельности;</w:t>
      </w:r>
    </w:p>
    <w:p w:rsidR="00DF14B6" w:rsidRDefault="00DF14B6" w:rsidP="00B33016">
      <w:pPr>
        <w:pStyle w:val="af"/>
        <w:rPr>
          <w:b/>
          <w:i/>
        </w:rPr>
      </w:pPr>
    </w:p>
    <w:p w:rsidR="00462976" w:rsidRPr="009C04C9" w:rsidRDefault="00462976" w:rsidP="00B33016">
      <w:pPr>
        <w:pStyle w:val="af"/>
      </w:pPr>
      <w:proofErr w:type="spellStart"/>
      <w:r w:rsidRPr="00AC473C">
        <w:rPr>
          <w:b/>
          <w:i/>
        </w:rPr>
        <w:t>Метапредметными</w:t>
      </w:r>
      <w:proofErr w:type="spellEnd"/>
      <w:r w:rsidRPr="00AC473C">
        <w:rPr>
          <w:b/>
          <w:i/>
        </w:rPr>
        <w:t xml:space="preserve"> результатами</w:t>
      </w:r>
      <w:r w:rsidRPr="009C04C9">
        <w:t xml:space="preserve"> освоения учащимися основной школы программы «Технология», направление «Технологии ведения дома», являются:</w:t>
      </w:r>
    </w:p>
    <w:p w:rsidR="00462976" w:rsidRPr="009C04C9" w:rsidRDefault="00462976" w:rsidP="00B33016">
      <w:pPr>
        <w:pStyle w:val="af"/>
      </w:pPr>
      <w:r w:rsidRPr="009C04C9">
        <w:t>-  планирование процесса познавательно-трудовой деятельности;</w:t>
      </w:r>
    </w:p>
    <w:p w:rsidR="00462976" w:rsidRPr="009C04C9" w:rsidRDefault="00462976" w:rsidP="00B33016">
      <w:pPr>
        <w:pStyle w:val="af"/>
      </w:pPr>
      <w:r w:rsidRPr="009C04C9">
        <w:t>- 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462976" w:rsidRPr="009C04C9" w:rsidRDefault="00462976" w:rsidP="00B33016">
      <w:pPr>
        <w:pStyle w:val="af"/>
      </w:pPr>
      <w:r w:rsidRPr="009C04C9">
        <w:lastRenderedPageBreak/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462976" w:rsidRPr="009C04C9" w:rsidRDefault="00462976" w:rsidP="00B33016">
      <w:pPr>
        <w:pStyle w:val="af"/>
      </w:pPr>
      <w:r w:rsidRPr="009C04C9">
        <w:t>- 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462976" w:rsidRDefault="00462976" w:rsidP="00B33016">
      <w:pPr>
        <w:pStyle w:val="af"/>
      </w:pPr>
      <w:r w:rsidRPr="009C04C9">
        <w:t>- самостоятельная организация и выполнение различных творческих работ по созданию технических изделий;</w:t>
      </w:r>
    </w:p>
    <w:p w:rsidR="00DF14B6" w:rsidRPr="009C04C9" w:rsidRDefault="00DF14B6" w:rsidP="00B33016">
      <w:pPr>
        <w:pStyle w:val="af"/>
      </w:pPr>
    </w:p>
    <w:p w:rsidR="00462976" w:rsidRPr="009C04C9" w:rsidRDefault="00462976" w:rsidP="00B33016">
      <w:pPr>
        <w:pStyle w:val="af"/>
      </w:pPr>
      <w:r w:rsidRPr="009C04C9">
        <w:t>- виртуальное и натурное моделирование технических и технологических процессов объектов;</w:t>
      </w:r>
    </w:p>
    <w:p w:rsidR="00462976" w:rsidRPr="009C04C9" w:rsidRDefault="00462976" w:rsidP="00B33016">
      <w:pPr>
        <w:pStyle w:val="af"/>
      </w:pPr>
      <w:r w:rsidRPr="009C04C9">
        <w:t>- 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462976" w:rsidRPr="009C04C9" w:rsidRDefault="00462976" w:rsidP="00B33016">
      <w:pPr>
        <w:pStyle w:val="af"/>
      </w:pPr>
      <w:r w:rsidRPr="009C04C9">
        <w:t>-  выявление потребностей, проектирование и создание объектов, имеющих потребительную стоимость;</w:t>
      </w:r>
    </w:p>
    <w:p w:rsidR="00462976" w:rsidRPr="009C04C9" w:rsidRDefault="00462976" w:rsidP="00B33016">
      <w:pPr>
        <w:pStyle w:val="af"/>
      </w:pPr>
      <w:r w:rsidRPr="009C04C9">
        <w:t>- 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462976" w:rsidRPr="009C04C9" w:rsidRDefault="00462976" w:rsidP="00B33016">
      <w:pPr>
        <w:pStyle w:val="af"/>
      </w:pPr>
      <w:r w:rsidRPr="009C04C9"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462976" w:rsidRPr="009C04C9" w:rsidRDefault="00462976" w:rsidP="00B33016">
      <w:pPr>
        <w:pStyle w:val="af"/>
      </w:pPr>
      <w:r w:rsidRPr="009C04C9">
        <w:t>- согласование и координация совместной познавательно-трудовой деятельности с другими ее участниками;</w:t>
      </w:r>
    </w:p>
    <w:p w:rsidR="00462976" w:rsidRPr="009C04C9" w:rsidRDefault="00462976" w:rsidP="00B33016">
      <w:pPr>
        <w:pStyle w:val="af"/>
      </w:pPr>
      <w:r w:rsidRPr="009C04C9">
        <w:t>-  объективное оценивание вклада своей познавательно-трудовой деятельности в решение общих задач коллектива;</w:t>
      </w:r>
    </w:p>
    <w:p w:rsidR="00462976" w:rsidRPr="009C04C9" w:rsidRDefault="00462976" w:rsidP="00B33016">
      <w:pPr>
        <w:pStyle w:val="af"/>
      </w:pPr>
      <w:r w:rsidRPr="009C04C9"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62976" w:rsidRPr="009C04C9" w:rsidRDefault="00462976" w:rsidP="00B33016">
      <w:pPr>
        <w:pStyle w:val="af"/>
      </w:pPr>
      <w:r w:rsidRPr="009C04C9">
        <w:t>- диагностика результатов познавательно-трудовой деятельности по принятым критериям и показателям;</w:t>
      </w:r>
    </w:p>
    <w:p w:rsidR="00462976" w:rsidRPr="009C04C9" w:rsidRDefault="00462976" w:rsidP="00B33016">
      <w:pPr>
        <w:pStyle w:val="af"/>
      </w:pPr>
      <w:r w:rsidRPr="009C04C9"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462976" w:rsidRPr="009C04C9" w:rsidRDefault="00462976" w:rsidP="00B33016">
      <w:pPr>
        <w:pStyle w:val="af"/>
      </w:pPr>
      <w:r w:rsidRPr="009C04C9">
        <w:t>- соблюдение норм и правил культуры труда в соответствии с технологической культурой производства;</w:t>
      </w:r>
    </w:p>
    <w:p w:rsidR="00462976" w:rsidRPr="009C04C9" w:rsidRDefault="00462976" w:rsidP="00B33016">
      <w:pPr>
        <w:pStyle w:val="af"/>
      </w:pPr>
      <w:r w:rsidRPr="009C04C9">
        <w:t>-  соблюдение норм и правил безопасности познавательно-трудовой деятельности и созидательного труда.</w:t>
      </w:r>
    </w:p>
    <w:p w:rsidR="00462976" w:rsidRPr="009C04C9" w:rsidRDefault="00462976" w:rsidP="00B33016">
      <w:pPr>
        <w:pStyle w:val="af"/>
      </w:pPr>
      <w:r w:rsidRPr="009C04C9">
        <w:t xml:space="preserve">     </w:t>
      </w:r>
      <w:r w:rsidRPr="00AC473C">
        <w:rPr>
          <w:b/>
          <w:i/>
        </w:rPr>
        <w:t>Предметными результатами</w:t>
      </w:r>
      <w:r w:rsidRPr="009C04C9">
        <w:t xml:space="preserve"> освоения учащимися основной школы программы «Технология», направление «Технологии ведения дома» являются: </w:t>
      </w:r>
    </w:p>
    <w:p w:rsidR="00462976" w:rsidRPr="00B33016" w:rsidRDefault="00462976" w:rsidP="00B33016">
      <w:pPr>
        <w:pStyle w:val="af"/>
        <w:rPr>
          <w:b/>
          <w:i/>
        </w:rPr>
      </w:pPr>
      <w:r w:rsidRPr="00B33016">
        <w:rPr>
          <w:b/>
          <w:i/>
        </w:rPr>
        <w:t>в познавательной сфере:</w:t>
      </w:r>
    </w:p>
    <w:p w:rsidR="00462976" w:rsidRPr="009C04C9" w:rsidRDefault="00462976" w:rsidP="00B33016">
      <w:pPr>
        <w:pStyle w:val="af"/>
      </w:pPr>
      <w:r w:rsidRPr="009C04C9">
        <w:t xml:space="preserve">- формирование целостного представления о </w:t>
      </w:r>
      <w:proofErr w:type="spellStart"/>
      <w:r w:rsidRPr="009C04C9">
        <w:t>техносфере</w:t>
      </w:r>
      <w:proofErr w:type="spellEnd"/>
      <w:r w:rsidRPr="009C04C9">
        <w:t>;</w:t>
      </w:r>
    </w:p>
    <w:p w:rsidR="00462976" w:rsidRPr="009C04C9" w:rsidRDefault="00462976" w:rsidP="00B33016">
      <w:pPr>
        <w:pStyle w:val="af"/>
      </w:pPr>
      <w:r w:rsidRPr="009C04C9">
        <w:t xml:space="preserve"> - рациональное использование учебной и дополнительной технической и   </w:t>
      </w:r>
    </w:p>
    <w:p w:rsidR="00462976" w:rsidRPr="009C04C9" w:rsidRDefault="00462976" w:rsidP="00B33016">
      <w:pPr>
        <w:pStyle w:val="af"/>
      </w:pPr>
      <w:r w:rsidRPr="009C04C9">
        <w:t xml:space="preserve">    технологической информации для проектирования и создания объектов труда;</w:t>
      </w:r>
    </w:p>
    <w:p w:rsidR="00462976" w:rsidRPr="009C04C9" w:rsidRDefault="00462976" w:rsidP="00B33016">
      <w:pPr>
        <w:pStyle w:val="af"/>
      </w:pPr>
      <w:r w:rsidRPr="009C04C9">
        <w:t>- практическое освоение обучающимися основ проектно-исследовательской деятельности;</w:t>
      </w:r>
    </w:p>
    <w:p w:rsidR="00462976" w:rsidRPr="009C04C9" w:rsidRDefault="00462976" w:rsidP="00B33016">
      <w:pPr>
        <w:pStyle w:val="af"/>
      </w:pPr>
      <w:r w:rsidRPr="009C04C9">
        <w:t>- оценка технологических свойств материалов и областей их применения;</w:t>
      </w:r>
    </w:p>
    <w:p w:rsidR="00462976" w:rsidRPr="009C04C9" w:rsidRDefault="00462976" w:rsidP="00B33016">
      <w:pPr>
        <w:pStyle w:val="af"/>
      </w:pPr>
      <w:r w:rsidRPr="009C04C9">
        <w:t>- ориентация в имеющихся и возможных технических средствах и технологиях создания объектов труда;</w:t>
      </w:r>
    </w:p>
    <w:p w:rsidR="00462976" w:rsidRPr="009C04C9" w:rsidRDefault="00462976" w:rsidP="00B33016">
      <w:pPr>
        <w:pStyle w:val="af"/>
      </w:pPr>
      <w:r w:rsidRPr="009C04C9">
        <w:t>- владение алгоритмами и методами решения технических и технологических задач;</w:t>
      </w:r>
    </w:p>
    <w:p w:rsidR="00462976" w:rsidRPr="009C04C9" w:rsidRDefault="00462976" w:rsidP="00B33016">
      <w:pPr>
        <w:pStyle w:val="af"/>
      </w:pPr>
      <w:r w:rsidRPr="009C04C9"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462976" w:rsidRPr="009C04C9" w:rsidRDefault="00462976" w:rsidP="00B33016">
      <w:pPr>
        <w:pStyle w:val="af"/>
      </w:pPr>
      <w:r w:rsidRPr="009C04C9">
        <w:t>- распознавание видов, назначения материалов, инструментов и оборудования, применяемого в техническом труде;</w:t>
      </w:r>
    </w:p>
    <w:p w:rsidR="00462976" w:rsidRPr="009C04C9" w:rsidRDefault="00462976" w:rsidP="00B33016">
      <w:pPr>
        <w:pStyle w:val="af"/>
      </w:pPr>
      <w:r w:rsidRPr="009C04C9"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462976" w:rsidRPr="009C04C9" w:rsidRDefault="00462976" w:rsidP="00B33016">
      <w:pPr>
        <w:pStyle w:val="af"/>
      </w:pPr>
      <w:r w:rsidRPr="009C04C9"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462976" w:rsidRPr="009C04C9" w:rsidRDefault="00462976" w:rsidP="00B33016">
      <w:pPr>
        <w:pStyle w:val="af"/>
      </w:pPr>
      <w:r w:rsidRPr="009C04C9">
        <w:t>- овладение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62976" w:rsidRPr="009C04C9" w:rsidRDefault="00462976" w:rsidP="00B33016">
      <w:pPr>
        <w:pStyle w:val="af"/>
      </w:pPr>
      <w:r w:rsidRPr="009C04C9">
        <w:lastRenderedPageBreak/>
        <w:t>- применение элементов прикладной экономики при обосновании технологий и проектов;</w:t>
      </w:r>
    </w:p>
    <w:p w:rsidR="00462976" w:rsidRPr="00B33016" w:rsidRDefault="00462976" w:rsidP="00B33016">
      <w:pPr>
        <w:pStyle w:val="af"/>
        <w:rPr>
          <w:b/>
          <w:i/>
        </w:rPr>
      </w:pPr>
      <w:r w:rsidRPr="00B33016">
        <w:rPr>
          <w:b/>
          <w:i/>
        </w:rPr>
        <w:t xml:space="preserve">в трудовой сфере: </w:t>
      </w:r>
    </w:p>
    <w:p w:rsidR="00462976" w:rsidRPr="009C04C9" w:rsidRDefault="00462976" w:rsidP="00B33016">
      <w:pPr>
        <w:pStyle w:val="af"/>
      </w:pPr>
      <w:r w:rsidRPr="009C04C9">
        <w:t>- планирование технологического процесса и процесса труда;</w:t>
      </w:r>
    </w:p>
    <w:p w:rsidR="00462976" w:rsidRPr="009C04C9" w:rsidRDefault="00462976" w:rsidP="00B33016">
      <w:pPr>
        <w:pStyle w:val="af"/>
      </w:pPr>
      <w:r w:rsidRPr="009C04C9">
        <w:t>- подбор материалов с учетом характера объекта труда и технологии;</w:t>
      </w:r>
    </w:p>
    <w:p w:rsidR="00462976" w:rsidRPr="009C04C9" w:rsidRDefault="00462976" w:rsidP="00B33016">
      <w:pPr>
        <w:pStyle w:val="af"/>
      </w:pPr>
      <w:r w:rsidRPr="009C04C9">
        <w:t>- проведение необходимых опытов и исследований при подборе материалов и проектировании объекта труда;</w:t>
      </w:r>
    </w:p>
    <w:p w:rsidR="00462976" w:rsidRPr="009C04C9" w:rsidRDefault="00462976" w:rsidP="00B33016">
      <w:pPr>
        <w:pStyle w:val="af"/>
      </w:pPr>
      <w:r w:rsidRPr="009C04C9">
        <w:t>- подбор инструментов и оборудования с учетом требований технологии и материально-энергетических ресурсов;</w:t>
      </w:r>
    </w:p>
    <w:p w:rsidR="00462976" w:rsidRPr="009C04C9" w:rsidRDefault="00462976" w:rsidP="00B33016">
      <w:pPr>
        <w:pStyle w:val="af"/>
      </w:pPr>
      <w:r w:rsidRPr="009C04C9">
        <w:t>- проектирование последовательности операций и составление операционной карты работ;</w:t>
      </w:r>
    </w:p>
    <w:p w:rsidR="00462976" w:rsidRPr="009C04C9" w:rsidRDefault="00462976" w:rsidP="00B33016">
      <w:pPr>
        <w:pStyle w:val="af"/>
      </w:pPr>
      <w:r w:rsidRPr="009C04C9">
        <w:t>- выполнение технологических операций с соблюдением установленных норм, стандартов и ограничений;</w:t>
      </w:r>
    </w:p>
    <w:p w:rsidR="00462976" w:rsidRPr="009C04C9" w:rsidRDefault="00462976" w:rsidP="00B33016">
      <w:pPr>
        <w:pStyle w:val="af"/>
      </w:pPr>
      <w:r w:rsidRPr="009C04C9">
        <w:t>- соблюдение норм и правил безопасности труда и пожарной безопасности;</w:t>
      </w:r>
    </w:p>
    <w:p w:rsidR="00462976" w:rsidRPr="009C04C9" w:rsidRDefault="00462976" w:rsidP="00B33016">
      <w:pPr>
        <w:pStyle w:val="af"/>
      </w:pPr>
      <w:r w:rsidRPr="009C04C9">
        <w:t>- соблюдение трудовой и технологической дисциплины;</w:t>
      </w:r>
    </w:p>
    <w:p w:rsidR="00462976" w:rsidRPr="009C04C9" w:rsidRDefault="00462976" w:rsidP="00B33016">
      <w:pPr>
        <w:pStyle w:val="af"/>
      </w:pPr>
      <w:r w:rsidRPr="009C04C9">
        <w:t>- обоснование критериев и показателей качества промежуточных и конечных результатов труда;</w:t>
      </w:r>
    </w:p>
    <w:p w:rsidR="00462976" w:rsidRPr="009C04C9" w:rsidRDefault="00462976" w:rsidP="00B33016">
      <w:pPr>
        <w:pStyle w:val="af"/>
      </w:pPr>
      <w:r w:rsidRPr="009C04C9">
        <w:t>-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462976" w:rsidRPr="009C04C9" w:rsidRDefault="00462976" w:rsidP="00B33016">
      <w:pPr>
        <w:pStyle w:val="af"/>
      </w:pPr>
      <w:r w:rsidRPr="009C04C9"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462976" w:rsidRPr="009C04C9" w:rsidRDefault="00462976" w:rsidP="00B33016">
      <w:pPr>
        <w:pStyle w:val="af"/>
      </w:pPr>
      <w:r w:rsidRPr="009C04C9"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462976" w:rsidRPr="009C04C9" w:rsidRDefault="00462976" w:rsidP="00B33016">
      <w:pPr>
        <w:pStyle w:val="af"/>
      </w:pPr>
      <w:r w:rsidRPr="009C04C9">
        <w:t>- выявление допущенных ошибок в процессе труда и обоснование способов их исправления;</w:t>
      </w:r>
    </w:p>
    <w:p w:rsidR="00462976" w:rsidRPr="009C04C9" w:rsidRDefault="00462976" w:rsidP="00B33016">
      <w:pPr>
        <w:pStyle w:val="af"/>
      </w:pPr>
      <w:r w:rsidRPr="009C04C9">
        <w:t>- документирование результатов труда и проектной деятельности;</w:t>
      </w:r>
    </w:p>
    <w:p w:rsidR="00462976" w:rsidRPr="009C04C9" w:rsidRDefault="00462976" w:rsidP="00B33016">
      <w:pPr>
        <w:pStyle w:val="af"/>
      </w:pPr>
      <w:r w:rsidRPr="009C04C9">
        <w:t>- расчет себестоимости продукта труда;</w:t>
      </w:r>
    </w:p>
    <w:p w:rsidR="00462976" w:rsidRPr="009C04C9" w:rsidRDefault="00462976" w:rsidP="00B33016">
      <w:pPr>
        <w:pStyle w:val="af"/>
      </w:pPr>
      <w:r w:rsidRPr="009C04C9">
        <w:t>- экономическая оценка возможной прибыли с учетом сложившейся ситуации на рынке товаров и услуг;</w:t>
      </w:r>
    </w:p>
    <w:p w:rsidR="00462976" w:rsidRPr="00B33016" w:rsidRDefault="00462976" w:rsidP="00B33016">
      <w:pPr>
        <w:pStyle w:val="af"/>
        <w:rPr>
          <w:b/>
          <w:i/>
        </w:rPr>
      </w:pPr>
      <w:r w:rsidRPr="00B33016">
        <w:rPr>
          <w:b/>
          <w:i/>
        </w:rPr>
        <w:t>в  мотивационной сфере:</w:t>
      </w:r>
    </w:p>
    <w:p w:rsidR="00462976" w:rsidRPr="009C04C9" w:rsidRDefault="00462976" w:rsidP="00B33016">
      <w:pPr>
        <w:pStyle w:val="af"/>
      </w:pPr>
      <w:r w:rsidRPr="009C04C9">
        <w:t>- оценивание своей способности и готовности к труду в конкретной предметной деятельности;</w:t>
      </w:r>
    </w:p>
    <w:p w:rsidR="00462976" w:rsidRPr="009C04C9" w:rsidRDefault="00462976" w:rsidP="00B33016">
      <w:pPr>
        <w:pStyle w:val="af"/>
      </w:pPr>
      <w:r w:rsidRPr="009C04C9">
        <w:t>- оценивание своей способности и готовности к предпринимательской деятельности;</w:t>
      </w:r>
    </w:p>
    <w:p w:rsidR="00462976" w:rsidRPr="009C04C9" w:rsidRDefault="00462976" w:rsidP="00B33016">
      <w:pPr>
        <w:pStyle w:val="af"/>
      </w:pPr>
      <w:r w:rsidRPr="009C04C9"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462976" w:rsidRPr="009C04C9" w:rsidRDefault="00462976" w:rsidP="00B33016">
      <w:pPr>
        <w:pStyle w:val="af"/>
      </w:pPr>
      <w:r w:rsidRPr="009C04C9">
        <w:t>- выраженная готовность к труду в сфере материального производства;</w:t>
      </w:r>
    </w:p>
    <w:p w:rsidR="00462976" w:rsidRPr="009C04C9" w:rsidRDefault="00462976" w:rsidP="00B33016">
      <w:pPr>
        <w:pStyle w:val="af"/>
      </w:pPr>
      <w:r w:rsidRPr="009C04C9">
        <w:t>- согласование своих потребностей и требований с другими участниками познавательно-трудовой деятельности;</w:t>
      </w:r>
    </w:p>
    <w:p w:rsidR="00462976" w:rsidRPr="009C04C9" w:rsidRDefault="00462976" w:rsidP="00B33016">
      <w:pPr>
        <w:pStyle w:val="af"/>
      </w:pPr>
      <w:r w:rsidRPr="009C04C9">
        <w:t>- осознание ответственности за качество результатов труда;</w:t>
      </w:r>
    </w:p>
    <w:p w:rsidR="00462976" w:rsidRPr="009C04C9" w:rsidRDefault="00462976" w:rsidP="00B33016">
      <w:pPr>
        <w:pStyle w:val="af"/>
      </w:pPr>
      <w:r w:rsidRPr="009C04C9">
        <w:t>- наличие экологической культуры при обосновании объекта труда и выполнении работ;</w:t>
      </w:r>
    </w:p>
    <w:p w:rsidR="00462976" w:rsidRPr="009C04C9" w:rsidRDefault="00462976" w:rsidP="00B33016">
      <w:pPr>
        <w:pStyle w:val="af"/>
      </w:pPr>
      <w:r w:rsidRPr="009C04C9">
        <w:t>- стремление к экономии и бережливости в расходовании времени, материалов, денежных средств и труда;</w:t>
      </w:r>
    </w:p>
    <w:p w:rsidR="00462976" w:rsidRPr="00B33016" w:rsidRDefault="00462976" w:rsidP="00B33016">
      <w:pPr>
        <w:pStyle w:val="af"/>
        <w:rPr>
          <w:b/>
          <w:i/>
        </w:rPr>
      </w:pPr>
      <w:r w:rsidRPr="00B33016">
        <w:rPr>
          <w:b/>
          <w:i/>
        </w:rPr>
        <w:t xml:space="preserve">в  эстетической сфере: </w:t>
      </w:r>
    </w:p>
    <w:p w:rsidR="00462976" w:rsidRPr="009C04C9" w:rsidRDefault="00462976" w:rsidP="00B33016">
      <w:pPr>
        <w:pStyle w:val="af"/>
      </w:pPr>
      <w:r w:rsidRPr="009C04C9">
        <w:t>- дизайнерское проектирование технического изделия;</w:t>
      </w:r>
    </w:p>
    <w:p w:rsidR="00462976" w:rsidRPr="009C04C9" w:rsidRDefault="00462976" w:rsidP="00B33016">
      <w:pPr>
        <w:pStyle w:val="af"/>
      </w:pPr>
      <w:r w:rsidRPr="009C04C9">
        <w:t>- моделирование художественного оформления объекта труда;</w:t>
      </w:r>
    </w:p>
    <w:p w:rsidR="00462976" w:rsidRPr="009C04C9" w:rsidRDefault="00462976" w:rsidP="00B33016">
      <w:pPr>
        <w:pStyle w:val="af"/>
      </w:pPr>
      <w:r w:rsidRPr="009C04C9">
        <w:t>- разработка варианта рекламы выполненного технического объекта;</w:t>
      </w:r>
    </w:p>
    <w:p w:rsidR="00462976" w:rsidRPr="009C04C9" w:rsidRDefault="00462976" w:rsidP="00B33016">
      <w:pPr>
        <w:pStyle w:val="af"/>
      </w:pPr>
      <w:r w:rsidRPr="009C04C9">
        <w:t>- эстетическое и рациональное оснащение рабочего места с учетом требований эргономики и научной организации труда;</w:t>
      </w:r>
    </w:p>
    <w:p w:rsidR="00462976" w:rsidRPr="009C04C9" w:rsidRDefault="00462976" w:rsidP="00B33016">
      <w:pPr>
        <w:pStyle w:val="af"/>
      </w:pPr>
      <w:r w:rsidRPr="009C04C9">
        <w:t>- опрятное содержание рабочей одежды;</w:t>
      </w:r>
    </w:p>
    <w:p w:rsidR="00462976" w:rsidRPr="00B33016" w:rsidRDefault="00462976" w:rsidP="00B33016">
      <w:pPr>
        <w:pStyle w:val="af"/>
        <w:rPr>
          <w:b/>
          <w:i/>
        </w:rPr>
      </w:pPr>
      <w:r w:rsidRPr="00B33016">
        <w:rPr>
          <w:b/>
          <w:i/>
        </w:rPr>
        <w:t xml:space="preserve">в коммуникативной сфере: </w:t>
      </w:r>
    </w:p>
    <w:p w:rsidR="00462976" w:rsidRPr="009C04C9" w:rsidRDefault="00462976" w:rsidP="00B33016">
      <w:pPr>
        <w:pStyle w:val="af"/>
      </w:pPr>
      <w:r w:rsidRPr="009C04C9"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462976" w:rsidRPr="009C04C9" w:rsidRDefault="00462976" w:rsidP="00B33016">
      <w:pPr>
        <w:pStyle w:val="af"/>
      </w:pPr>
      <w:r w:rsidRPr="009C04C9">
        <w:t>- выбор знаковых систем и средств для кодирования и оформления информации в процессе коммуникации;</w:t>
      </w:r>
    </w:p>
    <w:p w:rsidR="00462976" w:rsidRPr="009C04C9" w:rsidRDefault="00462976" w:rsidP="00B33016">
      <w:pPr>
        <w:pStyle w:val="af"/>
      </w:pPr>
      <w:r w:rsidRPr="009C04C9">
        <w:t>- оформление коммуникационной и технологической документации с учетом требований действующих стандартов;</w:t>
      </w:r>
    </w:p>
    <w:p w:rsidR="00462976" w:rsidRPr="009C04C9" w:rsidRDefault="00462976" w:rsidP="00B33016">
      <w:pPr>
        <w:pStyle w:val="af"/>
      </w:pPr>
      <w:r w:rsidRPr="009C04C9">
        <w:t>- публичная презентация и защита проекта технического изделия;</w:t>
      </w:r>
    </w:p>
    <w:p w:rsidR="00462976" w:rsidRPr="009C04C9" w:rsidRDefault="00462976" w:rsidP="00B33016">
      <w:pPr>
        <w:pStyle w:val="af"/>
      </w:pPr>
      <w:r w:rsidRPr="009C04C9">
        <w:lastRenderedPageBreak/>
        <w:t>- разработка вариантов рекламных образов, слоганов и лейблов;</w:t>
      </w:r>
    </w:p>
    <w:p w:rsidR="00462976" w:rsidRPr="009C04C9" w:rsidRDefault="00462976" w:rsidP="00B33016">
      <w:pPr>
        <w:pStyle w:val="af"/>
      </w:pPr>
      <w:r w:rsidRPr="009C04C9">
        <w:t>- потребительская оценка зрительного ряда действующей рекламы;</w:t>
      </w:r>
    </w:p>
    <w:p w:rsidR="00462976" w:rsidRPr="00F55A4F" w:rsidRDefault="00462976" w:rsidP="00B33016">
      <w:pPr>
        <w:pStyle w:val="af"/>
        <w:rPr>
          <w:i/>
        </w:rPr>
      </w:pPr>
      <w:r w:rsidRPr="00B33016">
        <w:rPr>
          <w:b/>
          <w:i/>
        </w:rPr>
        <w:t>в физиолого-психологической сфере</w:t>
      </w:r>
      <w:r w:rsidRPr="00F55A4F">
        <w:rPr>
          <w:i/>
        </w:rPr>
        <w:t xml:space="preserve">: </w:t>
      </w:r>
    </w:p>
    <w:p w:rsidR="00462976" w:rsidRPr="009C04C9" w:rsidRDefault="00462976" w:rsidP="00B33016">
      <w:pPr>
        <w:pStyle w:val="af"/>
      </w:pPr>
      <w:r w:rsidRPr="009C04C9"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462976" w:rsidRPr="009C04C9" w:rsidRDefault="00462976" w:rsidP="00B33016">
      <w:pPr>
        <w:pStyle w:val="af"/>
      </w:pPr>
      <w:r w:rsidRPr="009C04C9">
        <w:t>- достижение необходимой точности движений при выполнении различных технологических операций;</w:t>
      </w:r>
    </w:p>
    <w:p w:rsidR="00462976" w:rsidRPr="009C04C9" w:rsidRDefault="00462976" w:rsidP="00B33016">
      <w:pPr>
        <w:pStyle w:val="af"/>
      </w:pPr>
      <w:r w:rsidRPr="009C04C9">
        <w:t>- соблюдение требуемой величины усилия, прикладываемого к инструменту с учетом технологических требований;</w:t>
      </w:r>
    </w:p>
    <w:p w:rsidR="00462976" w:rsidRPr="009C04C9" w:rsidRDefault="00462976" w:rsidP="00B33016">
      <w:pPr>
        <w:pStyle w:val="af"/>
      </w:pPr>
      <w:r w:rsidRPr="009C04C9">
        <w:t xml:space="preserve">- сочетание образного и логического мышления в процессе проектной деятельности. </w:t>
      </w:r>
    </w:p>
    <w:p w:rsidR="00462976" w:rsidRPr="00E85825" w:rsidRDefault="00462976" w:rsidP="00462976">
      <w:pPr>
        <w:spacing w:after="0" w:line="360" w:lineRule="auto"/>
        <w:ind w:right="-372"/>
        <w:jc w:val="both"/>
        <w:rPr>
          <w:rFonts w:ascii="Times New Roman" w:hAnsi="Times New Roman"/>
          <w:sz w:val="24"/>
          <w:szCs w:val="24"/>
        </w:rPr>
      </w:pPr>
    </w:p>
    <w:p w:rsidR="00462976" w:rsidRPr="00C24D09" w:rsidRDefault="00C24D09" w:rsidP="00297C55">
      <w:pPr>
        <w:spacing w:after="0" w:line="360" w:lineRule="auto"/>
        <w:ind w:right="-372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РАЗДЕЛ 3</w:t>
      </w:r>
      <w:r w:rsidR="00462976" w:rsidRPr="00C24D09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="00B33016" w:rsidRPr="00C24D09">
        <w:rPr>
          <w:rFonts w:ascii="Times New Roman" w:hAnsi="Times New Roman"/>
          <w:b/>
          <w:sz w:val="24"/>
          <w:szCs w:val="24"/>
        </w:rPr>
        <w:t xml:space="preserve">учебного предмета </w:t>
      </w:r>
      <w:r w:rsidR="00462976" w:rsidRPr="00C24D09">
        <w:rPr>
          <w:rFonts w:ascii="Times New Roman" w:hAnsi="Times New Roman"/>
          <w:b/>
          <w:sz w:val="24"/>
          <w:szCs w:val="24"/>
        </w:rPr>
        <w:t>«Технология</w:t>
      </w:r>
      <w:r w:rsidR="00B33016" w:rsidRPr="00C24D09">
        <w:rPr>
          <w:rFonts w:ascii="Times New Roman" w:hAnsi="Times New Roman"/>
          <w:b/>
          <w:sz w:val="24"/>
          <w:szCs w:val="24"/>
        </w:rPr>
        <w:t>»</w:t>
      </w:r>
      <w:r w:rsidR="00462976" w:rsidRPr="00C24D09">
        <w:rPr>
          <w:rFonts w:ascii="Times New Roman" w:hAnsi="Times New Roman"/>
          <w:b/>
          <w:sz w:val="24"/>
          <w:szCs w:val="24"/>
        </w:rPr>
        <w:t>.</w:t>
      </w:r>
    </w:p>
    <w:p w:rsidR="00B33016" w:rsidRPr="00C24D09" w:rsidRDefault="00B3301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D09">
        <w:rPr>
          <w:rFonts w:ascii="Times New Roman" w:hAnsi="Times New Roman"/>
          <w:b/>
          <w:sz w:val="24"/>
          <w:szCs w:val="24"/>
          <w:u w:val="single"/>
        </w:rPr>
        <w:t>Раздел 1. Сельскохозяйственный труд</w:t>
      </w:r>
    </w:p>
    <w:p w:rsidR="00781C02" w:rsidRPr="00C24D09" w:rsidRDefault="00781C02" w:rsidP="007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Осенние работы 12ч</w:t>
      </w:r>
      <w:r w:rsidRPr="00C24D09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C24D0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теоретические сведения</w:t>
      </w:r>
    </w:p>
    <w:p w:rsidR="00781C02" w:rsidRPr="00C24D09" w:rsidRDefault="00781C02" w:rsidP="007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09">
        <w:rPr>
          <w:rFonts w:ascii="Times New Roman" w:eastAsia="Times New Roman" w:hAnsi="Times New Roman" w:cs="Times New Roman"/>
          <w:sz w:val="24"/>
          <w:szCs w:val="24"/>
        </w:rPr>
        <w:t xml:space="preserve"> Технология подготовки храни</w:t>
      </w:r>
      <w:r w:rsidRPr="00C24D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лищ к закладке урожая и поддержания в них микроклимата, причины потерь сельхозпродукции при хранении и способы их устранения.  Правила безопасного труда при работе в овощехранилищах. </w:t>
      </w:r>
    </w:p>
    <w:p w:rsidR="00781C02" w:rsidRPr="00C24D09" w:rsidRDefault="00781C02" w:rsidP="007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09">
        <w:rPr>
          <w:rFonts w:ascii="Times New Roman" w:eastAsia="Times New Roman" w:hAnsi="Times New Roman" w:cs="Times New Roman"/>
          <w:sz w:val="24"/>
          <w:szCs w:val="24"/>
        </w:rPr>
        <w:t>Особен</w:t>
      </w:r>
      <w:r w:rsidRPr="00C24D09">
        <w:rPr>
          <w:rFonts w:ascii="Times New Roman" w:eastAsia="Times New Roman" w:hAnsi="Times New Roman" w:cs="Times New Roman"/>
          <w:sz w:val="24"/>
          <w:szCs w:val="24"/>
        </w:rPr>
        <w:softHyphen/>
        <w:t>ности агротехники двулетних овощных культур, районированные со</w:t>
      </w:r>
      <w:r w:rsidRPr="00C24D0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рта, их характеристики. </w:t>
      </w:r>
    </w:p>
    <w:p w:rsidR="00781C02" w:rsidRPr="00C24D09" w:rsidRDefault="00781C02" w:rsidP="007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09">
        <w:rPr>
          <w:rFonts w:ascii="Times New Roman" w:eastAsia="Times New Roman" w:hAnsi="Times New Roman" w:cs="Times New Roman"/>
          <w:sz w:val="24"/>
          <w:szCs w:val="24"/>
        </w:rPr>
        <w:t xml:space="preserve"> Понятие о почве как основном средстве сель</w:t>
      </w:r>
      <w:r w:rsidRPr="00C24D09">
        <w:rPr>
          <w:rFonts w:ascii="Times New Roman" w:eastAsia="Times New Roman" w:hAnsi="Times New Roman" w:cs="Times New Roman"/>
          <w:sz w:val="24"/>
          <w:szCs w:val="24"/>
        </w:rPr>
        <w:softHyphen/>
        <w:t>скохозяйственного производства, типы почв, понятие о плодородии.  Способы повышения почвенного плодородия и защиты почв от эрозии.   Профессии, связанные с выращиванием растений и охраной почв.</w:t>
      </w:r>
      <w:r w:rsidRPr="00C24D09">
        <w:rPr>
          <w:rFonts w:ascii="Times New Roman" w:eastAsia="Times New Roman" w:hAnsi="Times New Roman" w:cs="Times New Roman"/>
          <w:sz w:val="24"/>
          <w:szCs w:val="24"/>
        </w:rPr>
        <w:br/>
      </w:r>
      <w:r w:rsidRPr="00C24D09">
        <w:rPr>
          <w:rFonts w:ascii="Times New Roman" w:eastAsia="Times New Roman" w:hAnsi="Times New Roman" w:cs="Times New Roman"/>
          <w:sz w:val="24"/>
          <w:szCs w:val="24"/>
          <w:u w:val="single"/>
        </w:rPr>
        <w:t>Практические работы</w:t>
      </w:r>
    </w:p>
    <w:p w:rsidR="00781C02" w:rsidRPr="00C24D09" w:rsidRDefault="00781C02" w:rsidP="00781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09">
        <w:rPr>
          <w:rFonts w:ascii="Times New Roman" w:eastAsia="Times New Roman" w:hAnsi="Times New Roman" w:cs="Times New Roman"/>
          <w:sz w:val="24"/>
          <w:szCs w:val="24"/>
        </w:rPr>
        <w:t>Уборка и учет урожая овощей, закладка урожая на хранение.  Оценка урожайности основных культур и сортов в сравнении со справочными данными, анализ допущенных ошибок, отбор и закладка на хранение семенников двулетних овощных куль</w:t>
      </w:r>
      <w:r w:rsidRPr="00C24D09">
        <w:rPr>
          <w:rFonts w:ascii="Times New Roman" w:eastAsia="Times New Roman" w:hAnsi="Times New Roman" w:cs="Times New Roman"/>
          <w:sz w:val="24"/>
          <w:szCs w:val="24"/>
        </w:rPr>
        <w:softHyphen/>
        <w:t>тур, клубней и луковиц многолетних растений.</w:t>
      </w:r>
    </w:p>
    <w:p w:rsidR="00781C02" w:rsidRPr="00C24D09" w:rsidRDefault="00781C02" w:rsidP="00781C0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4D09">
        <w:rPr>
          <w:rFonts w:ascii="Times New Roman" w:eastAsia="Times New Roman" w:hAnsi="Times New Roman" w:cs="Times New Roman"/>
          <w:sz w:val="24"/>
          <w:szCs w:val="24"/>
        </w:rPr>
        <w:t xml:space="preserve">Осенняя обработка почвы с внесением удобрений, описание типов почв </w:t>
      </w:r>
    </w:p>
    <w:p w:rsidR="00781C02" w:rsidRPr="003D3E9C" w:rsidRDefault="00781C02" w:rsidP="003D3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D09">
        <w:rPr>
          <w:rFonts w:ascii="Times New Roman" w:eastAsia="Times New Roman" w:hAnsi="Times New Roman" w:cs="Times New Roman"/>
          <w:sz w:val="24"/>
          <w:szCs w:val="24"/>
        </w:rPr>
        <w:t>пришкольного или приусадебного участка.</w:t>
      </w:r>
      <w:r w:rsidRPr="00C24D09">
        <w:rPr>
          <w:rFonts w:ascii="Times New Roman" w:eastAsia="Times New Roman" w:hAnsi="Times New Roman" w:cs="Times New Roman"/>
          <w:sz w:val="24"/>
          <w:szCs w:val="24"/>
        </w:rPr>
        <w:br/>
      </w:r>
      <w:r w:rsidRPr="00C24D09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объектов труда</w:t>
      </w:r>
      <w:r w:rsidR="003D3E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D3E9C">
        <w:rPr>
          <w:rFonts w:ascii="Times New Roman" w:hAnsi="Times New Roman" w:cs="Times New Roman"/>
          <w:sz w:val="24"/>
          <w:szCs w:val="24"/>
        </w:rPr>
        <w:t>Редис, горох, фасоль, бобы, свекла, морковь, капуста, картофель.</w:t>
      </w:r>
    </w:p>
    <w:p w:rsidR="00781C02" w:rsidRPr="00C24D09" w:rsidRDefault="00CF6048" w:rsidP="00C24D09">
      <w:pPr>
        <w:pStyle w:val="af"/>
      </w:pPr>
      <w:r>
        <w:rPr>
          <w:b/>
          <w:bCs/>
          <w:i/>
        </w:rPr>
        <w:t>Весенние работы 13</w:t>
      </w:r>
      <w:r w:rsidR="00781C02" w:rsidRPr="003D3E9C">
        <w:rPr>
          <w:b/>
          <w:bCs/>
          <w:i/>
        </w:rPr>
        <w:t>ч</w:t>
      </w:r>
      <w:r w:rsidR="00781C02" w:rsidRPr="003D3E9C">
        <w:rPr>
          <w:b/>
          <w:i/>
        </w:rPr>
        <w:br/>
      </w:r>
      <w:r w:rsidR="00781C02" w:rsidRPr="00C24D09">
        <w:br/>
        <w:t>Основные теоретические сведения: биологические и хозяйственные особенности, районированные сорта основных овощных  культур региона. Понятие о севообороте.  Техноло</w:t>
      </w:r>
      <w:r w:rsidR="00781C02" w:rsidRPr="00C24D09">
        <w:softHyphen/>
        <w:t>гия выращивания двулетних овощных культур на семена. Способы размножения многолетних растений. Растительные препа</w:t>
      </w:r>
      <w:r w:rsidR="00781C02" w:rsidRPr="00C24D09">
        <w:softHyphen/>
        <w:t>раты для борьбы с болезнями и вредителями,  правила безопасного труда при работе со средствами защиты растений.</w:t>
      </w:r>
      <w:r w:rsidR="00781C02" w:rsidRPr="00C24D09">
        <w:br/>
      </w:r>
      <w:r w:rsidR="00781C02" w:rsidRPr="00C24D09">
        <w:rPr>
          <w:i/>
        </w:rPr>
        <w:t>Практические работы</w:t>
      </w:r>
    </w:p>
    <w:p w:rsidR="00B33016" w:rsidRPr="003D3E9C" w:rsidRDefault="00781C02" w:rsidP="003D3E9C">
      <w:pPr>
        <w:pStyle w:val="1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C24D09">
        <w:rPr>
          <w:rFonts w:ascii="Times New Roman" w:hAnsi="Times New Roman"/>
          <w:b w:val="0"/>
          <w:sz w:val="24"/>
          <w:szCs w:val="24"/>
          <w:u w:val="none"/>
        </w:rPr>
        <w:t xml:space="preserve"> планирование весенних работ на учеб</w:t>
      </w:r>
      <w:r w:rsidRPr="00C24D09">
        <w:rPr>
          <w:rFonts w:ascii="Times New Roman" w:hAnsi="Times New Roman"/>
          <w:b w:val="0"/>
          <w:sz w:val="24"/>
          <w:szCs w:val="24"/>
          <w:u w:val="none"/>
        </w:rPr>
        <w:softHyphen/>
        <w:t>но-опытном участке. Составление перечня овощных  культур для выращивания, разработка плана их размеще</w:t>
      </w:r>
      <w:r w:rsidRPr="00C24D09">
        <w:rPr>
          <w:rFonts w:ascii="Times New Roman" w:hAnsi="Times New Roman"/>
          <w:b w:val="0"/>
          <w:sz w:val="24"/>
          <w:szCs w:val="24"/>
          <w:u w:val="none"/>
        </w:rPr>
        <w:softHyphen/>
        <w:t>ния. Составление схем севооборотов.  Подготовка посевного материала и семенников двулетних растений.  Подготовка почвы, внесение удоб</w:t>
      </w:r>
      <w:r w:rsidRPr="00C24D09">
        <w:rPr>
          <w:rFonts w:ascii="Times New Roman" w:hAnsi="Times New Roman"/>
          <w:b w:val="0"/>
          <w:sz w:val="24"/>
          <w:szCs w:val="24"/>
          <w:u w:val="none"/>
        </w:rPr>
        <w:softHyphen/>
        <w:t>рений.  Посевы и посадки овощей, размножение растений делением куста, луко</w:t>
      </w:r>
      <w:r w:rsidRPr="00C24D09">
        <w:rPr>
          <w:rFonts w:ascii="Times New Roman" w:hAnsi="Times New Roman"/>
          <w:b w:val="0"/>
          <w:sz w:val="24"/>
          <w:szCs w:val="24"/>
          <w:u w:val="none"/>
        </w:rPr>
        <w:softHyphen/>
        <w:t>вицами.  Полив, рыхление почвы, прореживание всходов, прополка, подкормка растений, защита от болезней и вредителей.</w:t>
      </w:r>
      <w:r w:rsidRPr="00C24D09">
        <w:rPr>
          <w:rFonts w:ascii="Times New Roman" w:hAnsi="Times New Roman"/>
          <w:b w:val="0"/>
          <w:sz w:val="24"/>
          <w:szCs w:val="24"/>
          <w:u w:val="none"/>
        </w:rPr>
        <w:br/>
        <w:t>Варианты объектов труда</w:t>
      </w:r>
      <w:r w:rsidR="003D3E9C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3D3E9C">
        <w:rPr>
          <w:rFonts w:ascii="Times New Roman" w:hAnsi="Times New Roman"/>
          <w:b w:val="0"/>
          <w:sz w:val="24"/>
          <w:szCs w:val="24"/>
          <w:u w:val="none"/>
        </w:rPr>
        <w:t>Зеленные культуры, капуста, свекла, морковь, петрушка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D09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="003D3E9C">
        <w:rPr>
          <w:rFonts w:ascii="Times New Roman" w:hAnsi="Times New Roman"/>
          <w:b/>
          <w:sz w:val="24"/>
          <w:szCs w:val="24"/>
          <w:u w:val="single"/>
        </w:rPr>
        <w:t xml:space="preserve">2. </w:t>
      </w:r>
      <w:r w:rsidRPr="00C24D09">
        <w:rPr>
          <w:rFonts w:ascii="Times New Roman" w:hAnsi="Times New Roman"/>
          <w:b/>
          <w:sz w:val="24"/>
          <w:szCs w:val="24"/>
          <w:u w:val="single"/>
        </w:rPr>
        <w:t>«Технологии домашнего хозяйства»</w:t>
      </w:r>
      <w:r w:rsidR="005E45E5">
        <w:rPr>
          <w:rFonts w:ascii="Times New Roman" w:hAnsi="Times New Roman"/>
          <w:b/>
          <w:sz w:val="24"/>
          <w:szCs w:val="24"/>
          <w:u w:val="single"/>
        </w:rPr>
        <w:t xml:space="preserve"> 8 ч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1. Интерьер жилого дома</w:t>
      </w:r>
    </w:p>
    <w:p w:rsidR="00462976" w:rsidRPr="00C24D09" w:rsidRDefault="00462976" w:rsidP="00E8119F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Понятие о жилом помещении: жилой дом, квартира, комната, многоквартирный дом. Зонирование пространства жилого дома. Организация зон </w:t>
      </w:r>
      <w:r w:rsidRPr="00C24D09">
        <w:lastRenderedPageBreak/>
        <w:t xml:space="preserve">приготовления и приёма пищи, отдыха и общения членов семьи, приёма гостей, зоны сна, санитарно-гигиенической зоны. Зонирование комнаты подростка. </w:t>
      </w:r>
    </w:p>
    <w:p w:rsidR="00462976" w:rsidRPr="00C24D09" w:rsidRDefault="00462976" w:rsidP="00E8119F">
      <w:pPr>
        <w:pStyle w:val="af"/>
      </w:pPr>
      <w:r w:rsidRPr="00C24D09">
        <w:t xml:space="preserve">Понятие о композиции  </w:t>
      </w:r>
      <w:r w:rsidR="0087672C" w:rsidRPr="00C24D09">
        <w:t xml:space="preserve">в </w:t>
      </w:r>
      <w:r w:rsidRPr="00C24D09">
        <w:t>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462976" w:rsidRPr="00C24D09" w:rsidRDefault="00462976" w:rsidP="00E8119F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Выполнение электронной презентации «Декоративное оформление интерьера»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 xml:space="preserve">Тема 2. Комнатные растения в интерьере </w:t>
      </w:r>
    </w:p>
    <w:p w:rsidR="00462976" w:rsidRPr="00C24D09" w:rsidRDefault="00462976" w:rsidP="00E8119F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Понятие о </w:t>
      </w:r>
      <w:proofErr w:type="spellStart"/>
      <w:r w:rsidRPr="00C24D09">
        <w:t>фитодизайне</w:t>
      </w:r>
      <w:proofErr w:type="spellEnd"/>
      <w:r w:rsidRPr="00C24D09">
        <w:t xml:space="preserve"> как искусстве оформления интерьера, создание композиций с использованием растений. Роль комнатных растений в интерьере. Приёмы их размещения в интерьере: одиночные растения, композиция из горшечных растений, комнатный садик, террариум.</w:t>
      </w:r>
    </w:p>
    <w:p w:rsidR="00462976" w:rsidRPr="00C24D09" w:rsidRDefault="00462976" w:rsidP="00E8119F">
      <w:pPr>
        <w:pStyle w:val="af"/>
      </w:pPr>
      <w:r w:rsidRPr="00C24D09">
        <w:t xml:space="preserve">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C24D09">
        <w:t>декоративнолистные</w:t>
      </w:r>
      <w:proofErr w:type="spellEnd"/>
      <w:r w:rsidRPr="00C24D09">
        <w:t xml:space="preserve">, </w:t>
      </w:r>
      <w:proofErr w:type="spellStart"/>
      <w:r w:rsidRPr="00C24D09">
        <w:t>декоративноцветущие</w:t>
      </w:r>
      <w:proofErr w:type="spellEnd"/>
      <w:r w:rsidRPr="00C24D09">
        <w:t xml:space="preserve"> комнатные, </w:t>
      </w:r>
      <w:proofErr w:type="spellStart"/>
      <w:r w:rsidRPr="00C24D09">
        <w:t>декоративноцветущие</w:t>
      </w:r>
      <w:proofErr w:type="spellEnd"/>
      <w:r w:rsidRPr="00C24D09">
        <w:t xml:space="preserve"> горшечные, кактусы и суккуленты. Виды растений по внешним данным: </w:t>
      </w:r>
      <w:proofErr w:type="spellStart"/>
      <w:r w:rsidRPr="00C24D09">
        <w:t>злаковидные</w:t>
      </w:r>
      <w:proofErr w:type="spellEnd"/>
      <w:r w:rsidRPr="00C24D09">
        <w:t>, растения с прямостоячими стеблями, лианы и ампельные растения, розеточные, шарообразные и кустистые растения.</w:t>
      </w:r>
    </w:p>
    <w:p w:rsidR="00462976" w:rsidRPr="00C24D09" w:rsidRDefault="00462976" w:rsidP="00E8119F">
      <w:pPr>
        <w:pStyle w:val="af"/>
        <w:rPr>
          <w:i/>
        </w:rPr>
      </w:pPr>
      <w:r w:rsidRPr="00C24D09">
        <w:t>Технологии выращивания комнатных растений. Влияние растений на микроклимат помещения. Правила ухода за комнатными растениями</w:t>
      </w:r>
      <w:proofErr w:type="gramStart"/>
      <w:r w:rsidRPr="00C24D09">
        <w:t xml:space="preserve">.. </w:t>
      </w:r>
      <w:proofErr w:type="gramEnd"/>
      <w:r w:rsidRPr="00C24D09">
        <w:t xml:space="preserve">пересадка и перевалка комнатного растения. Технологии выращивания цветов без почвы: гидропоника, на субстратах, аэропоника. Профессия садовник. </w:t>
      </w:r>
      <w:r w:rsidRPr="00C24D09">
        <w:rPr>
          <w:i/>
        </w:rPr>
        <w:t>Лабораторно-практические и практические работы.</w:t>
      </w:r>
    </w:p>
    <w:p w:rsidR="00462976" w:rsidRPr="00C24D09" w:rsidRDefault="00462976" w:rsidP="00E8119F">
      <w:pPr>
        <w:pStyle w:val="af"/>
      </w:pPr>
      <w:r w:rsidRPr="00C24D09">
        <w:t>Перевалка (пересадка) комнатных растений. Уход за растениями в кабинете технологии, классной комнате, холлах школы.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4D09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3D3E9C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Pr="00C24D09">
        <w:rPr>
          <w:rFonts w:ascii="Times New Roman" w:hAnsi="Times New Roman"/>
          <w:b/>
          <w:sz w:val="24"/>
          <w:szCs w:val="24"/>
          <w:u w:val="single"/>
        </w:rPr>
        <w:t xml:space="preserve"> «Кулинария»  </w:t>
      </w:r>
      <w:r w:rsidR="005E45E5">
        <w:rPr>
          <w:rFonts w:ascii="Times New Roman" w:hAnsi="Times New Roman"/>
          <w:b/>
          <w:sz w:val="24"/>
          <w:szCs w:val="24"/>
          <w:u w:val="single"/>
        </w:rPr>
        <w:t>12 ч</w:t>
      </w:r>
      <w:r w:rsidRPr="00C24D09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 xml:space="preserve">Тема 1.  Блюда из рыбы 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Пищевая ценность рыбы. Содержание в них белков, жиров, углеводов, витаминов. Виды рыбных продуктов. Маркировка консервов.</w:t>
      </w:r>
    </w:p>
    <w:p w:rsidR="00462976" w:rsidRPr="00C24D09" w:rsidRDefault="00462976" w:rsidP="0085654E">
      <w:pPr>
        <w:pStyle w:val="af"/>
      </w:pPr>
      <w:r w:rsidRPr="00C24D09">
        <w:t>Признаки доброкачественности рыбы. Условия и сроки хранения рыбной продукции. Оттаивание рыбы. Вымачивание солёной рыбы. Разделка рыбы. Санитарные требования при обработке рыбы. Тепловая обработка рыбы.</w:t>
      </w:r>
    </w:p>
    <w:p w:rsidR="00462976" w:rsidRPr="00C24D09" w:rsidRDefault="00462976" w:rsidP="0085654E">
      <w:pPr>
        <w:pStyle w:val="af"/>
      </w:pPr>
      <w:r w:rsidRPr="00C24D09">
        <w:t>Технология приготовления блюд из рыбы. Подача готовых блюд. Требования к качеству готовых блюд.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Определение свежести рыбы. Технология приготовления  блюд из рыбы.</w:t>
      </w:r>
    </w:p>
    <w:p w:rsidR="00462976" w:rsidRPr="00C24D09" w:rsidRDefault="00462976" w:rsidP="0085654E">
      <w:pPr>
        <w:pStyle w:val="af"/>
      </w:pPr>
      <w:r w:rsidRPr="00C24D09">
        <w:t xml:space="preserve">Определение качества термической обработки рыбных блюд. 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 xml:space="preserve">Тема 2.  Блюда из нерыбных продуктов моря 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Пищевая ценность нерыбных продуктов моря. Содержание в них белков, жиров, углеводов, витаминов. Виды нерыбных продуктов моря, продуктов из них. Маркировка консервов.</w:t>
      </w:r>
    </w:p>
    <w:p w:rsidR="00462976" w:rsidRPr="00C24D09" w:rsidRDefault="00462976" w:rsidP="0085654E">
      <w:pPr>
        <w:pStyle w:val="af"/>
      </w:pPr>
      <w:r w:rsidRPr="00C24D09">
        <w:t>Технология приготовления блюд из нерыбных продуктов моря. Подача готовых блюд. Требования к качеству готовых блюд.</w:t>
      </w:r>
    </w:p>
    <w:p w:rsidR="00462976" w:rsidRPr="00C24D09" w:rsidRDefault="00462976" w:rsidP="0085654E">
      <w:pPr>
        <w:pStyle w:val="af"/>
        <w:rPr>
          <w:i/>
        </w:rPr>
      </w:pPr>
      <w:r w:rsidRPr="00C24D09">
        <w:rPr>
          <w:i/>
        </w:rPr>
        <w:t xml:space="preserve">Лабораторно-практические и практические работы. </w:t>
      </w:r>
    </w:p>
    <w:p w:rsidR="00462976" w:rsidRPr="00C24D09" w:rsidRDefault="00462976" w:rsidP="0085654E">
      <w:pPr>
        <w:pStyle w:val="af"/>
      </w:pPr>
      <w:r w:rsidRPr="00C24D09">
        <w:t>Технология приготовления блюд из морепродуктов.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3. Технология первичной и тепловой обработки мяса.</w:t>
      </w:r>
      <w:r w:rsidR="005E45E5">
        <w:rPr>
          <w:rFonts w:ascii="Times New Roman" w:hAnsi="Times New Roman"/>
          <w:b/>
          <w:sz w:val="24"/>
          <w:szCs w:val="24"/>
        </w:rPr>
        <w:t xml:space="preserve"> 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 xml:space="preserve"> Приготовление блюд из мяса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</w:t>
      </w:r>
      <w:r w:rsidRPr="00C24D09">
        <w:lastRenderedPageBreak/>
        <w:t xml:space="preserve">обработке мяса. Оборудование и инвентарь, применяемые при механической и тепловой обработке мяса. Виды тепловой обработки мяса. </w:t>
      </w:r>
    </w:p>
    <w:p w:rsidR="00462976" w:rsidRPr="00C24D09" w:rsidRDefault="00462976" w:rsidP="0085654E">
      <w:pPr>
        <w:pStyle w:val="af"/>
      </w:pPr>
      <w:r w:rsidRPr="00C24D09">
        <w:t xml:space="preserve">      Технология приготовления блюд из мяса. Определение качества термической обработки мясных блюд. Подача готовых блюд к столу. Гарниры к мясным блюдам.</w:t>
      </w:r>
    </w:p>
    <w:p w:rsidR="00462976" w:rsidRPr="002139CD" w:rsidRDefault="00462976" w:rsidP="0085654E">
      <w:pPr>
        <w:pStyle w:val="af"/>
        <w:rPr>
          <w:i/>
        </w:rPr>
      </w:pPr>
      <w:r w:rsidRPr="00C24D09">
        <w:rPr>
          <w:i/>
        </w:rPr>
        <w:t xml:space="preserve">Лабораторно-практические и практические работы. </w:t>
      </w:r>
      <w:r w:rsidRPr="00C24D09">
        <w:t>Технология первичной и тепловой обработки мяса. Технология приготовления блюд из мяса.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4.  Блюда из птицы</w:t>
      </w:r>
    </w:p>
    <w:p w:rsidR="00462976" w:rsidRPr="00C24D09" w:rsidRDefault="00462976" w:rsidP="0085654E">
      <w:pPr>
        <w:pStyle w:val="af"/>
      </w:pPr>
      <w:r w:rsidRPr="00C24D09">
        <w:t xml:space="preserve"> </w:t>
      </w:r>
      <w:r w:rsidRPr="00C24D09">
        <w:rPr>
          <w:i/>
        </w:rPr>
        <w:t>Теоретические сведения.</w:t>
      </w:r>
      <w:r w:rsidRPr="00C24D09">
        <w:t xml:space="preserve"> Виды домашней и сельскохозяйственной птицы и их кулинарное употребление. Способу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462976" w:rsidRPr="00C24D09" w:rsidRDefault="00462976" w:rsidP="0085654E">
      <w:pPr>
        <w:pStyle w:val="af"/>
      </w:pPr>
      <w:r w:rsidRPr="00C24D09">
        <w:t>Виды тепловой обработки птицы. Технология приготовления блюд из птицы. Оформление готовых блюд и подача их к столу.</w:t>
      </w:r>
    </w:p>
    <w:p w:rsidR="00462976" w:rsidRPr="002139CD" w:rsidRDefault="00462976" w:rsidP="0085654E">
      <w:pPr>
        <w:pStyle w:val="af"/>
        <w:rPr>
          <w:i/>
        </w:rPr>
      </w:pPr>
      <w:r w:rsidRPr="00C24D09">
        <w:rPr>
          <w:i/>
        </w:rPr>
        <w:t xml:space="preserve">Лабораторно-практические и практические работы. </w:t>
      </w:r>
      <w:r w:rsidRPr="00C24D09">
        <w:t>Технология приготовления блюд из птицы.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sz w:val="24"/>
          <w:szCs w:val="24"/>
        </w:rPr>
        <w:t xml:space="preserve"> </w:t>
      </w:r>
      <w:r w:rsidRPr="00C24D09">
        <w:rPr>
          <w:rFonts w:ascii="Times New Roman" w:hAnsi="Times New Roman"/>
          <w:b/>
          <w:sz w:val="24"/>
          <w:szCs w:val="24"/>
        </w:rPr>
        <w:t>Тема 5.  Заправочные супы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Значение супов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Технология приготовления заправочного супа.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sz w:val="24"/>
          <w:szCs w:val="24"/>
        </w:rPr>
        <w:t xml:space="preserve"> </w:t>
      </w:r>
      <w:r w:rsidRPr="00C24D09">
        <w:rPr>
          <w:rFonts w:ascii="Times New Roman" w:hAnsi="Times New Roman"/>
          <w:b/>
          <w:sz w:val="24"/>
          <w:szCs w:val="24"/>
        </w:rPr>
        <w:t>Тема 6.  Приготовление обеда. Сервировка стола к обеду</w:t>
      </w:r>
    </w:p>
    <w:p w:rsidR="00462976" w:rsidRPr="00C24D09" w:rsidRDefault="00462976" w:rsidP="0085654E">
      <w:pPr>
        <w:pStyle w:val="af"/>
      </w:pPr>
      <w:r w:rsidRPr="00C24D09">
        <w:t xml:space="preserve"> </w:t>
      </w:r>
      <w:r w:rsidRPr="00C24D09">
        <w:rPr>
          <w:i/>
        </w:rPr>
        <w:t>Теоретические сведения.</w:t>
      </w:r>
      <w:r w:rsidRPr="00C24D09">
        <w:t xml:space="preserve"> Меню обеда. Сервировка стола к обеду. Особенности сервировки стола к завтраку.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Составление меню обеда. Приготовление обеда. Сервировка стола к обеду. Определение калорийности блюд.</w:t>
      </w:r>
    </w:p>
    <w:p w:rsidR="00462976" w:rsidRPr="003D3E9C" w:rsidRDefault="00462976" w:rsidP="00462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4D09">
        <w:rPr>
          <w:rFonts w:ascii="Times New Roman" w:hAnsi="Times New Roman"/>
          <w:sz w:val="24"/>
          <w:szCs w:val="24"/>
        </w:rPr>
        <w:t xml:space="preserve">    </w:t>
      </w:r>
      <w:r w:rsidRPr="00C24D09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3D3E9C">
        <w:rPr>
          <w:rFonts w:ascii="Times New Roman" w:hAnsi="Times New Roman"/>
          <w:b/>
          <w:sz w:val="24"/>
          <w:szCs w:val="24"/>
          <w:u w:val="single"/>
        </w:rPr>
        <w:t xml:space="preserve"> 4.</w:t>
      </w:r>
      <w:r w:rsidRPr="00C24D09">
        <w:rPr>
          <w:rFonts w:ascii="Times New Roman" w:hAnsi="Times New Roman"/>
          <w:b/>
          <w:sz w:val="24"/>
          <w:szCs w:val="24"/>
          <w:u w:val="single"/>
        </w:rPr>
        <w:t xml:space="preserve"> «Создание изделий из текстильных материалов»</w:t>
      </w:r>
      <w:r w:rsidR="00313F68">
        <w:rPr>
          <w:rFonts w:ascii="Times New Roman" w:hAnsi="Times New Roman"/>
          <w:b/>
          <w:sz w:val="24"/>
          <w:szCs w:val="24"/>
          <w:u w:val="single"/>
        </w:rPr>
        <w:t xml:space="preserve"> (8</w:t>
      </w:r>
      <w:r w:rsidR="00C24D09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1. Виды и свойства текстильных материалов из химических волокон.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Классификация текстильных химических во</w:t>
      </w:r>
      <w:r w:rsidRPr="00C24D09">
        <w:softHyphen/>
        <w:t>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Изучение свойств текстильных материалов из химических волокон.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2.  Конструирование плечевой одежды с цельнокроеным коротким рукавом.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Понятие о плечевой одежде. Понятие об одежде с цельнокроеным и </w:t>
      </w:r>
      <w:proofErr w:type="spellStart"/>
      <w:r w:rsidRPr="00C24D09">
        <w:t>втачным</w:t>
      </w:r>
      <w:proofErr w:type="spellEnd"/>
      <w:r w:rsidRPr="00C24D09"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Изготовление выкроек для образцов ручных и машинных работ. Снятие мерок и построение чертежа швейного  изде</w:t>
      </w:r>
      <w:r w:rsidRPr="00C24D09">
        <w:softHyphen/>
        <w:t>лия с цельнокроеным рукавом в натуральную величину (проектное изделие).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3.  Моделирование плечевой одежды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 xml:space="preserve">Теоретические сведения. </w:t>
      </w:r>
      <w:r w:rsidRPr="00C24D09"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C24D09">
        <w:t>подкройной</w:t>
      </w:r>
      <w:proofErr w:type="spellEnd"/>
      <w:r w:rsidRPr="00C24D09">
        <w:t xml:space="preserve"> обтачки горловины спинки </w:t>
      </w:r>
      <w:proofErr w:type="spellStart"/>
      <w:r w:rsidRPr="00C24D09">
        <w:t>подкройной</w:t>
      </w:r>
      <w:proofErr w:type="spellEnd"/>
      <w:r w:rsidRPr="00C24D09">
        <w:t xml:space="preserve"> обтачки горловины переда, </w:t>
      </w:r>
      <w:proofErr w:type="spellStart"/>
      <w:r w:rsidRPr="00C24D09">
        <w:t>подборта</w:t>
      </w:r>
      <w:proofErr w:type="spellEnd"/>
      <w:r w:rsidRPr="00C24D09">
        <w:t>. Подготовка выкройки к раскрою. Профессия художник по костюму.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 xml:space="preserve">Лабораторно-практические и практические работы. </w:t>
      </w:r>
      <w:r w:rsidRPr="00C24D09">
        <w:t xml:space="preserve">Моделирование выкройки проектного изделия. Подготовка выкройки проектного изделия к раскрою. 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lastRenderedPageBreak/>
        <w:t>Тема 4.  Раскрой плечевого изделия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</w:t>
      </w:r>
    </w:p>
    <w:p w:rsidR="00462976" w:rsidRPr="00C24D09" w:rsidRDefault="00462976" w:rsidP="0085654E">
      <w:pPr>
        <w:pStyle w:val="af"/>
        <w:rPr>
          <w:i/>
        </w:rPr>
      </w:pPr>
      <w:r w:rsidRPr="00C24D09">
        <w:rPr>
          <w:i/>
        </w:rPr>
        <w:t>Лабораторно-практические и практические работы.</w:t>
      </w:r>
    </w:p>
    <w:p w:rsidR="00462976" w:rsidRPr="00C24D09" w:rsidRDefault="00462976" w:rsidP="0085654E">
      <w:pPr>
        <w:pStyle w:val="af"/>
      </w:pPr>
      <w:r w:rsidRPr="00C24D09">
        <w:t>Раскрой плечевого изделия.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5. Ручные швейные работы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Понятие о дублировании деталей кроя. Технология соединения деталей. Правила безопасной работы утюгом. Способы переноса линии выкройки на детали кроя с помощью прямых копировальных стежков. Основные операции при ручных работах: временное соединение мелкой детали с крупной – примётывание; временное ниточное закрепление стачных и вывернутых краёв – вымётывание.</w:t>
      </w:r>
    </w:p>
    <w:p w:rsidR="00462976" w:rsidRPr="00C24D09" w:rsidRDefault="00462976" w:rsidP="0085654E">
      <w:pPr>
        <w:pStyle w:val="af"/>
        <w:rPr>
          <w:i/>
        </w:rPr>
      </w:pPr>
      <w:r w:rsidRPr="00C24D09">
        <w:rPr>
          <w:i/>
        </w:rPr>
        <w:t>Лабораторно-практические и практические работы.</w:t>
      </w:r>
    </w:p>
    <w:p w:rsidR="00462976" w:rsidRPr="00C24D09" w:rsidRDefault="00462976" w:rsidP="0085654E">
      <w:pPr>
        <w:pStyle w:val="af"/>
      </w:pPr>
      <w:r w:rsidRPr="00C24D09">
        <w:t>Изготовление образцов ручных швов.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6. Дефекты машинной строчки. Приспособления к швейной машине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Устройство швейной иглы. Неполадки, связанные с неправильной установкой иглы, её поломкой. Замена машинной иглы. Неполадки, связанные с неправильным натяжением ниток: </w:t>
      </w:r>
      <w:proofErr w:type="spellStart"/>
      <w:r w:rsidRPr="00C24D09">
        <w:t>петляние</w:t>
      </w:r>
      <w:proofErr w:type="spellEnd"/>
      <w:r w:rsidRPr="00C24D09">
        <w:t xml:space="preserve"> сверху и снизу, слабая и стянутая строчка. Назначение и правила использования регулятора натяжения верхней нитки. Уход за швейной машиной: чистка и смазка движущихся и вращающихся частей. Приспособления к швейной машине. Технология обмётывания петель и пришивания пуговицы с помощью швейной машины.</w:t>
      </w:r>
    </w:p>
    <w:p w:rsidR="00462976" w:rsidRPr="00C24D09" w:rsidRDefault="00462976" w:rsidP="0085654E">
      <w:pPr>
        <w:pStyle w:val="af"/>
        <w:rPr>
          <w:i/>
        </w:rPr>
      </w:pPr>
      <w:r w:rsidRPr="00C24D09">
        <w:rPr>
          <w:i/>
        </w:rPr>
        <w:t>Лабораторно-практические и практические работы.</w:t>
      </w:r>
    </w:p>
    <w:p w:rsidR="00462976" w:rsidRPr="00C24D09" w:rsidRDefault="00462976" w:rsidP="0085654E">
      <w:pPr>
        <w:pStyle w:val="af"/>
      </w:pPr>
      <w:r w:rsidRPr="00C24D09">
        <w:t>Определение вида дефекта строчки по её виду.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7.  Машинные работы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Основные машинные операции: присоединение мелкой детали к крупной – притачивание. Соединение деталей по кругу с</w:t>
      </w:r>
    </w:p>
    <w:p w:rsidR="00462976" w:rsidRPr="00C24D09" w:rsidRDefault="00462976" w:rsidP="0085654E">
      <w:pPr>
        <w:pStyle w:val="af"/>
      </w:pPr>
      <w:r w:rsidRPr="00C24D09">
        <w:t>последующим вывёртыванием – обтачивание. Обработка припусков на швы перед вывёртыванием. Классификация машинных швов: соединительные (обтачной шов)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Изготовление образцов машинных швов.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8. Обработка мелких деталей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Обработка мелких деталей швейного изделия. Вырезание </w:t>
      </w:r>
      <w:proofErr w:type="spellStart"/>
      <w:r w:rsidRPr="00C24D09">
        <w:t>подкройной</w:t>
      </w:r>
      <w:proofErr w:type="spellEnd"/>
      <w:r w:rsidRPr="00C24D09">
        <w:t xml:space="preserve"> обтачки, косой бейки.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 xml:space="preserve">Лабораторно-практические и практические работы. </w:t>
      </w:r>
      <w:r w:rsidRPr="00C24D09">
        <w:t>Обработка мелких деталей.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 xml:space="preserve">Тема 9. Подготовка и проведение примерки 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Подготовка и проведение примерки плечевой одежды с цельнокроеным  рукавом. Устранение дефектов после примерки.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Лабораторно-практические и практические работы.</w:t>
      </w:r>
      <w:r w:rsidRPr="00C24D09">
        <w:t xml:space="preserve"> Проведение примерки плечевого изделия.</w:t>
      </w:r>
    </w:p>
    <w:p w:rsidR="00462976" w:rsidRPr="00C24D09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4D09">
        <w:rPr>
          <w:rFonts w:ascii="Times New Roman" w:hAnsi="Times New Roman"/>
          <w:b/>
          <w:sz w:val="24"/>
          <w:szCs w:val="24"/>
        </w:rPr>
        <w:t>Тема 10. Технология изготовления плечевого  изделия</w:t>
      </w:r>
    </w:p>
    <w:p w:rsidR="00462976" w:rsidRPr="00C24D09" w:rsidRDefault="00462976" w:rsidP="0085654E">
      <w:pPr>
        <w:pStyle w:val="af"/>
      </w:pPr>
      <w:r w:rsidRPr="00C24D09">
        <w:rPr>
          <w:i/>
        </w:rPr>
        <w:t>Теоретические сведения.</w:t>
      </w:r>
      <w:r w:rsidRPr="00C24D09">
        <w:t xml:space="preserve"> Последовательность изготовления плечевой одежды с цельнокроеным рукавом. Технология обработки плечевых швов, нижних срезов рукавов. Обработка боковых швов. Обработка нижнего среза изделия. Окончательная отделка изделия.</w:t>
      </w:r>
    </w:p>
    <w:p w:rsidR="00462976" w:rsidRPr="00C24D09" w:rsidRDefault="00462976" w:rsidP="0085654E">
      <w:pPr>
        <w:pStyle w:val="af"/>
        <w:rPr>
          <w:i/>
        </w:rPr>
      </w:pPr>
      <w:r w:rsidRPr="00C24D09">
        <w:rPr>
          <w:i/>
        </w:rPr>
        <w:t xml:space="preserve">Лабораторно-практические и практические работы. </w:t>
      </w:r>
    </w:p>
    <w:p w:rsidR="00462976" w:rsidRPr="00C24D09" w:rsidRDefault="00462976" w:rsidP="0085654E">
      <w:pPr>
        <w:pStyle w:val="af"/>
      </w:pPr>
      <w:r w:rsidRPr="00C24D09">
        <w:t>Обработка проектного изделия по индивидуальному плану.</w:t>
      </w:r>
    </w:p>
    <w:p w:rsidR="00462976" w:rsidRPr="003D3E9C" w:rsidRDefault="00462976" w:rsidP="00462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3E9C">
        <w:rPr>
          <w:rFonts w:ascii="Times New Roman" w:hAnsi="Times New Roman"/>
          <w:sz w:val="24"/>
          <w:szCs w:val="24"/>
        </w:rPr>
        <w:t xml:space="preserve">     </w:t>
      </w:r>
      <w:r w:rsidRPr="003D3E9C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3D3E9C">
        <w:rPr>
          <w:rFonts w:ascii="Times New Roman" w:hAnsi="Times New Roman"/>
          <w:b/>
          <w:sz w:val="24"/>
          <w:szCs w:val="24"/>
          <w:u w:val="single"/>
        </w:rPr>
        <w:t xml:space="preserve"> 5. </w:t>
      </w:r>
      <w:r w:rsidRPr="003D3E9C">
        <w:rPr>
          <w:rFonts w:ascii="Times New Roman" w:hAnsi="Times New Roman"/>
          <w:b/>
          <w:sz w:val="24"/>
          <w:szCs w:val="24"/>
          <w:u w:val="single"/>
        </w:rPr>
        <w:t xml:space="preserve"> «Художественные ремёсла»</w:t>
      </w:r>
      <w:r w:rsidR="005E45E5">
        <w:rPr>
          <w:rFonts w:ascii="Times New Roman" w:hAnsi="Times New Roman"/>
          <w:b/>
          <w:sz w:val="24"/>
          <w:szCs w:val="24"/>
          <w:u w:val="single"/>
        </w:rPr>
        <w:t xml:space="preserve"> (16</w:t>
      </w:r>
      <w:r w:rsidR="00C24D09" w:rsidRPr="003D3E9C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462976" w:rsidRPr="00F07C94" w:rsidRDefault="00462976" w:rsidP="0085654E">
      <w:pPr>
        <w:pStyle w:val="af"/>
      </w:pPr>
      <w:r w:rsidRPr="00F07C94">
        <w:t xml:space="preserve">Тема 1. Основные виды петель при вязании крючком. Вязание полотна </w:t>
      </w:r>
    </w:p>
    <w:p w:rsidR="00462976" w:rsidRPr="009C04C9" w:rsidRDefault="00462976" w:rsidP="0085654E">
      <w:pPr>
        <w:pStyle w:val="af"/>
      </w:pPr>
      <w:r w:rsidRPr="00F07C94">
        <w:rPr>
          <w:i/>
        </w:rPr>
        <w:t>Теоретические сведения.</w:t>
      </w:r>
      <w:r w:rsidRPr="009C04C9">
        <w:t xml:space="preserve"> Краткие сведения из истории старинного рукоделия – вязания. Вязаные изделия в современной моде. Материалы и инструменты для вязания.  Виды крючков и спиц. Правила подбора инструментов в зависимости от вида изделия и толщины ниток. </w:t>
      </w:r>
      <w:r w:rsidRPr="009C04C9">
        <w:lastRenderedPageBreak/>
        <w:t xml:space="preserve">Организация рабочего места при вязании. Расчёт количества петель для изделия. Условные обозначения, применяемые при вязании крючком. Вязание полотна: начало вязания вязание рядами, основные способы вывязывания петель, закрепление вязания. </w:t>
      </w:r>
    </w:p>
    <w:p w:rsidR="00462976" w:rsidRPr="009C04C9" w:rsidRDefault="00462976" w:rsidP="0085654E">
      <w:pPr>
        <w:pStyle w:val="af"/>
      </w:pPr>
      <w:r w:rsidRPr="00F07C94">
        <w:rPr>
          <w:i/>
        </w:rPr>
        <w:t>Лабораторно-практические и практические работы.</w:t>
      </w:r>
      <w:r w:rsidRPr="009C04C9">
        <w:t xml:space="preserve"> Экскурсия в краеведческий музей. Изучение лучших работ мастеров декоративно-прикладного искусства родного края. Зарисовка и фотографирование наиболее интересных образцов рукоделия.</w:t>
      </w:r>
    </w:p>
    <w:p w:rsidR="00462976" w:rsidRPr="003D3E9C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3E9C">
        <w:rPr>
          <w:rFonts w:ascii="Times New Roman" w:hAnsi="Times New Roman"/>
          <w:b/>
          <w:sz w:val="24"/>
          <w:szCs w:val="24"/>
        </w:rPr>
        <w:t>Тема 2.  Вязание по кругу</w:t>
      </w:r>
    </w:p>
    <w:p w:rsidR="00462976" w:rsidRPr="009C04C9" w:rsidRDefault="00462976" w:rsidP="0085654E">
      <w:pPr>
        <w:pStyle w:val="af"/>
      </w:pPr>
      <w:r w:rsidRPr="009C04C9">
        <w:t xml:space="preserve"> </w:t>
      </w:r>
      <w:r w:rsidRPr="00F07C94">
        <w:rPr>
          <w:i/>
        </w:rPr>
        <w:t>Теоретические сведения.</w:t>
      </w:r>
      <w:r w:rsidRPr="009C04C9">
        <w:t xml:space="preserve"> Вязание по кругу: основное кольцо. Способы вязания по кругу: по спирали, кругами. Профессия вязальщица текстильно-галантерейных изделий.</w:t>
      </w:r>
    </w:p>
    <w:p w:rsidR="00462976" w:rsidRPr="00A117A1" w:rsidRDefault="00462976" w:rsidP="00A117A1">
      <w:pPr>
        <w:pStyle w:val="af"/>
      </w:pPr>
      <w:r w:rsidRPr="00F07C94">
        <w:rPr>
          <w:i/>
        </w:rPr>
        <w:t>Лабораторно-практические и практические работы.</w:t>
      </w:r>
      <w:r w:rsidRPr="009C04C9">
        <w:t xml:space="preserve"> Выполнить образцы пло</w:t>
      </w:r>
      <w:r w:rsidR="00A117A1">
        <w:t>тного вязания по кругу крючком.</w:t>
      </w:r>
    </w:p>
    <w:p w:rsidR="00462976" w:rsidRPr="003D3E9C" w:rsidRDefault="00462976" w:rsidP="00462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3E9C">
        <w:rPr>
          <w:rFonts w:ascii="Times New Roman" w:hAnsi="Times New Roman"/>
          <w:b/>
          <w:sz w:val="24"/>
          <w:szCs w:val="24"/>
          <w:u w:val="single"/>
        </w:rPr>
        <w:t xml:space="preserve"> «Технологии творческой и опытнической деятельности»</w:t>
      </w:r>
    </w:p>
    <w:p w:rsidR="00462976" w:rsidRPr="00F07C94" w:rsidRDefault="00462976" w:rsidP="0085654E">
      <w:pPr>
        <w:pStyle w:val="af"/>
      </w:pPr>
      <w:r>
        <w:t xml:space="preserve">Тема: </w:t>
      </w:r>
      <w:r w:rsidRPr="00F07C94">
        <w:t>Творческая проектная деятельность</w:t>
      </w:r>
    </w:p>
    <w:p w:rsidR="00462976" w:rsidRPr="009C04C9" w:rsidRDefault="00462976" w:rsidP="0085654E">
      <w:pPr>
        <w:pStyle w:val="af"/>
      </w:pPr>
      <w:r w:rsidRPr="00F07C94">
        <w:rPr>
          <w:i/>
        </w:rPr>
        <w:t>Теоретические сведения.</w:t>
      </w:r>
      <w:r w:rsidRPr="009C04C9"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творческого проекта шестиклассников.</w:t>
      </w:r>
    </w:p>
    <w:p w:rsidR="00462976" w:rsidRPr="009C04C9" w:rsidRDefault="00462976" w:rsidP="0085654E">
      <w:pPr>
        <w:pStyle w:val="af"/>
      </w:pPr>
      <w:r w:rsidRPr="009C04C9">
        <w:t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</w:t>
      </w:r>
      <w:r w:rsidRPr="009C04C9">
        <w:softHyphen/>
        <w:t>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586494" w:rsidRPr="00BF04ED" w:rsidRDefault="00164E03" w:rsidP="00BF04E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86494" w:rsidRPr="00586494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Оценочный материал по всем видам контроля по предмету «Технология»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Оценивание     по  направлению  «Технологии  ведения  дома»  выявляет  соответствие  уровня подготовки </w:t>
      </w:r>
      <w:proofErr w:type="gramStart"/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 ГОС.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В критерии оценки, определяющие подготовку учащегося, входят: </w:t>
      </w:r>
    </w:p>
    <w:p w:rsidR="00586494" w:rsidRPr="00586494" w:rsidRDefault="00586494" w:rsidP="00586494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общая     подготовленность,     организация     рабочего    места,    научность,  технологичность и логика изложения материала;  </w:t>
      </w:r>
    </w:p>
    <w:p w:rsidR="00586494" w:rsidRPr="00586494" w:rsidRDefault="00586494" w:rsidP="00586494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уровень  освоения  теоретического  материала,  предусмотренного  программой  по предмету;  </w:t>
      </w:r>
    </w:p>
    <w:p w:rsidR="00586494" w:rsidRPr="00586494" w:rsidRDefault="00586494" w:rsidP="00586494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умения использовать теоретические знания при выполнении текущих заданий практических работ, упражнений;  </w:t>
      </w:r>
    </w:p>
    <w:p w:rsidR="00586494" w:rsidRPr="00586494" w:rsidRDefault="00586494" w:rsidP="00586494">
      <w:pPr>
        <w:numPr>
          <w:ilvl w:val="0"/>
          <w:numId w:val="3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586494" w:rsidRPr="00586494" w:rsidRDefault="00586494" w:rsidP="00586494">
      <w:pPr>
        <w:numPr>
          <w:ilvl w:val="0"/>
          <w:numId w:val="3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соблюдение правил санитарии, гигиены, техники безопасности. </w:t>
      </w:r>
    </w:p>
    <w:p w:rsidR="00586494" w:rsidRPr="00586494" w:rsidRDefault="00586494" w:rsidP="00586494">
      <w:pPr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Уровень подготовки  оценивается в  баллах: 5  – «отлично»; 4  – «хорошо»; 3  – «удовлетворительно»; 2 – «неудовлетворительно». </w:t>
      </w:r>
    </w:p>
    <w:p w:rsidR="00586494" w:rsidRPr="00586494" w:rsidRDefault="00586494" w:rsidP="00586494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Балл «5» (отлично) ставится, если учащийся:  </w:t>
      </w:r>
    </w:p>
    <w:p w:rsidR="00586494" w:rsidRPr="00586494" w:rsidRDefault="00586494" w:rsidP="00586494">
      <w:pPr>
        <w:numPr>
          <w:ilvl w:val="0"/>
          <w:numId w:val="3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подготовлен  и  организует  рабочее  место,  согласно  требованиям  научной  организации    труда;   обстоятельно,    технологически    грамотно    излагает  материал, пользуется понятийным аппаратом; </w:t>
      </w:r>
    </w:p>
    <w:p w:rsidR="00586494" w:rsidRPr="00586494" w:rsidRDefault="00586494" w:rsidP="00586494">
      <w:pPr>
        <w:numPr>
          <w:ilvl w:val="0"/>
          <w:numId w:val="3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показывает научно обоснованные знания и умения по эксплуатации и наладке технологического оборудования;  </w:t>
      </w:r>
    </w:p>
    <w:p w:rsidR="00586494" w:rsidRPr="00586494" w:rsidRDefault="00586494" w:rsidP="00586494">
      <w:pPr>
        <w:numPr>
          <w:ilvl w:val="0"/>
          <w:numId w:val="3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 изделие, соответствующее наименованию, эскизу, техническому   описанию, технологии  изготовления,  санитарно-гигиеническим  требованиям  и требованиям к качеству и оформлению;  </w:t>
      </w:r>
    </w:p>
    <w:p w:rsidR="00586494" w:rsidRPr="00586494" w:rsidRDefault="00586494" w:rsidP="00586494">
      <w:pPr>
        <w:numPr>
          <w:ilvl w:val="0"/>
          <w:numId w:val="3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выполняет   практическую   работу   в   соответствии   с   требованиями   правил санитарии, гигиены, техники безопасности.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Балл «4»   (хорошо) ставится, если учащийся: </w:t>
      </w:r>
    </w:p>
    <w:p w:rsidR="00586494" w:rsidRPr="00586494" w:rsidRDefault="00586494" w:rsidP="00586494">
      <w:pPr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586494" w:rsidRPr="00586494" w:rsidRDefault="00586494" w:rsidP="00586494">
      <w:pPr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допускает  единичные  ошибки  при  ответе,  но  исправляет  их;  не  достаточно  убедительно обосновывает свои суждения;  </w:t>
      </w:r>
    </w:p>
    <w:p w:rsidR="00586494" w:rsidRPr="00586494" w:rsidRDefault="00586494" w:rsidP="00586494">
      <w:pPr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показывает    знания    и    умения    по    эксплуатации    технологического оборудования; </w:t>
      </w:r>
    </w:p>
    <w:p w:rsidR="00586494" w:rsidRPr="00586494" w:rsidRDefault="00586494" w:rsidP="00586494">
      <w:pPr>
        <w:numPr>
          <w:ilvl w:val="0"/>
          <w:numId w:val="3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представляет   изделие,  соответствующее     наименованию,    нормативным     и   технологическим требованиям;  </w:t>
      </w:r>
    </w:p>
    <w:p w:rsidR="00586494" w:rsidRPr="00586494" w:rsidRDefault="00586494" w:rsidP="00586494">
      <w:pPr>
        <w:numPr>
          <w:ilvl w:val="0"/>
          <w:numId w:val="3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выполняет   практическую   работу   в   соответствии   с   требованиями   правил  санитарии, гигиены, техники безопасности.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Балл «3»   (удовлетворительно) ставится, если учащийся:  </w:t>
      </w:r>
    </w:p>
    <w:p w:rsidR="00586494" w:rsidRPr="00586494" w:rsidRDefault="00586494" w:rsidP="00586494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подготовлен, допускает ошибки в организации рабочего места; </w:t>
      </w:r>
    </w:p>
    <w:p w:rsidR="00586494" w:rsidRPr="00586494" w:rsidRDefault="00586494" w:rsidP="00586494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обнаруживает знание и понимание основных теоретических  положений,  излагает  материал  не достаточно понятно и допускает неточности в определении понятий;  </w:t>
      </w:r>
    </w:p>
    <w:p w:rsidR="00586494" w:rsidRPr="00586494" w:rsidRDefault="00586494" w:rsidP="00586494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может   обосновать    свои  суждения    и  привести   примеры,    нарушает  последовательность в изложении материала;  </w:t>
      </w:r>
    </w:p>
    <w:p w:rsidR="00586494" w:rsidRPr="00586494" w:rsidRDefault="00586494" w:rsidP="00586494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использует    технологическое    оборудование     с  нарушением     принципов  эксплуатации не приводящих к травме;  </w:t>
      </w:r>
    </w:p>
    <w:p w:rsidR="00586494" w:rsidRPr="00586494" w:rsidRDefault="00586494" w:rsidP="00586494">
      <w:pPr>
        <w:numPr>
          <w:ilvl w:val="0"/>
          <w:numId w:val="3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представляет изделие согласно наименованию, с нарушением нормативных и  технологических требований;  </w:t>
      </w:r>
    </w:p>
    <w:p w:rsidR="00586494" w:rsidRPr="00586494" w:rsidRDefault="00586494" w:rsidP="00586494">
      <w:pPr>
        <w:numPr>
          <w:ilvl w:val="0"/>
          <w:numId w:val="39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выполняет практическую работу с частичным нарушением требований правил  санитарии, гигиены, техники безопасности.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«2»   (неудовлетворительно) ставится, если учащийся:  </w:t>
      </w:r>
    </w:p>
    <w:p w:rsidR="00586494" w:rsidRPr="00586494" w:rsidRDefault="00586494" w:rsidP="00586494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неподготовлен</w:t>
      </w:r>
      <w:proofErr w:type="gramEnd"/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586494" w:rsidRPr="00586494" w:rsidRDefault="00586494" w:rsidP="00586494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использует     технологическое    оборудование     с   нарушением     принципов эксплуатации, приводящих к травме;  или  не  имеет  знаний  и  умений  по  его  эксплуатации;  </w:t>
      </w:r>
    </w:p>
    <w:p w:rsidR="00586494" w:rsidRPr="00586494" w:rsidRDefault="00586494" w:rsidP="00586494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представляет изделие, не соответствующее  теме  проекта,  нормативным  и  технологическим требованиям (или не представляет изделие); </w:t>
      </w:r>
    </w:p>
    <w:p w:rsidR="00586494" w:rsidRPr="00586494" w:rsidRDefault="00586494" w:rsidP="00586494">
      <w:pPr>
        <w:numPr>
          <w:ilvl w:val="0"/>
          <w:numId w:val="4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выполняет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586494" w:rsidRPr="00586494" w:rsidRDefault="00586494" w:rsidP="0058649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Примерные нормы оценок знаний и  умений  учащихся по устному опросу (теория).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«5» ставится, если учащийся: </w:t>
      </w:r>
    </w:p>
    <w:p w:rsidR="00586494" w:rsidRPr="00586494" w:rsidRDefault="00586494" w:rsidP="00586494">
      <w:pPr>
        <w:numPr>
          <w:ilvl w:val="0"/>
          <w:numId w:val="4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освоил учебный материал; </w:t>
      </w:r>
    </w:p>
    <w:p w:rsidR="00586494" w:rsidRPr="00586494" w:rsidRDefault="00586494" w:rsidP="00586494">
      <w:pPr>
        <w:numPr>
          <w:ilvl w:val="0"/>
          <w:numId w:val="4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умеет изложить его своими словами; </w:t>
      </w:r>
    </w:p>
    <w:p w:rsidR="00586494" w:rsidRPr="00586494" w:rsidRDefault="00586494" w:rsidP="00586494">
      <w:pPr>
        <w:numPr>
          <w:ilvl w:val="0"/>
          <w:numId w:val="4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самостоятельно подтверждает ответ конкретными примерами; </w:t>
      </w:r>
    </w:p>
    <w:p w:rsidR="00586494" w:rsidRPr="00586494" w:rsidRDefault="00586494" w:rsidP="00586494">
      <w:pPr>
        <w:numPr>
          <w:ilvl w:val="0"/>
          <w:numId w:val="41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правильно и обстоятельно отвечает на дополнительные вопросы учителя.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«4» ставится, если учащийся: </w:t>
      </w:r>
    </w:p>
    <w:p w:rsidR="00586494" w:rsidRPr="00586494" w:rsidRDefault="00586494" w:rsidP="00586494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основном усвоил учебный материал, допускает незначительные ошибки при  его  изложении своими словами; </w:t>
      </w:r>
    </w:p>
    <w:p w:rsidR="00586494" w:rsidRPr="00586494" w:rsidRDefault="00586494" w:rsidP="00586494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подтверждает ответ конкретными примерами; </w:t>
      </w:r>
    </w:p>
    <w:p w:rsidR="00586494" w:rsidRPr="00586494" w:rsidRDefault="00586494" w:rsidP="00586494">
      <w:pPr>
        <w:numPr>
          <w:ilvl w:val="0"/>
          <w:numId w:val="42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правильно отвечает на дополнительные вопросы учителя.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«3» ставится, если учащийся: </w:t>
      </w:r>
    </w:p>
    <w:p w:rsidR="00586494" w:rsidRPr="00586494" w:rsidRDefault="00586494" w:rsidP="00586494">
      <w:pPr>
        <w:numPr>
          <w:ilvl w:val="0"/>
          <w:numId w:val="4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усвоил существенную часть учебного материала; </w:t>
      </w:r>
    </w:p>
    <w:p w:rsidR="00586494" w:rsidRPr="00586494" w:rsidRDefault="00586494" w:rsidP="00586494">
      <w:pPr>
        <w:numPr>
          <w:ilvl w:val="0"/>
          <w:numId w:val="4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допускает значительные ошибки при его изложении своими словами; </w:t>
      </w:r>
    </w:p>
    <w:p w:rsidR="00586494" w:rsidRPr="00586494" w:rsidRDefault="00586494" w:rsidP="00586494">
      <w:pPr>
        <w:numPr>
          <w:ilvl w:val="0"/>
          <w:numId w:val="4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затрудняется подтвердить ответ конкретными примерами; </w:t>
      </w:r>
    </w:p>
    <w:p w:rsidR="00586494" w:rsidRPr="00586494" w:rsidRDefault="00586494" w:rsidP="00586494">
      <w:pPr>
        <w:numPr>
          <w:ilvl w:val="0"/>
          <w:numId w:val="43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слабо отвечает на дополнительные вопросы.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«2» ставится, если учащийся: </w:t>
      </w:r>
    </w:p>
    <w:p w:rsidR="00586494" w:rsidRPr="00586494" w:rsidRDefault="00586494" w:rsidP="00586494">
      <w:pPr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почти не усвоил учебный материал; </w:t>
      </w:r>
    </w:p>
    <w:p w:rsidR="00586494" w:rsidRPr="00586494" w:rsidRDefault="00586494" w:rsidP="00586494">
      <w:pPr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может изложить его своими словами; </w:t>
      </w:r>
    </w:p>
    <w:p w:rsidR="00586494" w:rsidRPr="00586494" w:rsidRDefault="00586494" w:rsidP="00586494">
      <w:pPr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не может подтвердить ответ конкретными примерами; </w:t>
      </w:r>
    </w:p>
    <w:p w:rsidR="00586494" w:rsidRPr="00586494" w:rsidRDefault="00586494" w:rsidP="00586494">
      <w:pPr>
        <w:numPr>
          <w:ilvl w:val="0"/>
          <w:numId w:val="4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отвечает на большую часть дополнительных вопросов учителя. </w:t>
      </w:r>
    </w:p>
    <w:p w:rsidR="00586494" w:rsidRPr="00586494" w:rsidRDefault="00586494" w:rsidP="0058649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586494" w:rsidRPr="00586494" w:rsidRDefault="00586494" w:rsidP="0058649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Примерные нормы оценок выполнения учащимися графических заданий </w:t>
      </w:r>
      <w:proofErr w:type="spellStart"/>
      <w:r w:rsidRPr="0058649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илабораторно</w:t>
      </w:r>
      <w:proofErr w:type="spellEnd"/>
      <w:r w:rsidRPr="0058649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-практических работ</w:t>
      </w: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«5» ставится, если учащийся: </w:t>
      </w:r>
    </w:p>
    <w:p w:rsidR="00586494" w:rsidRPr="00586494" w:rsidRDefault="00586494" w:rsidP="00586494">
      <w:pPr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творчески планирует выполнение работы; </w:t>
      </w:r>
    </w:p>
    <w:p w:rsidR="00586494" w:rsidRPr="00586494" w:rsidRDefault="00586494" w:rsidP="00586494">
      <w:pPr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самостоятельно и полностью использует знания программного материала; </w:t>
      </w:r>
    </w:p>
    <w:p w:rsidR="00586494" w:rsidRPr="00586494" w:rsidRDefault="00586494" w:rsidP="00586494">
      <w:pPr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правильно и аккуратно выполняет задание; </w:t>
      </w:r>
    </w:p>
    <w:p w:rsidR="00586494" w:rsidRPr="00586494" w:rsidRDefault="00586494" w:rsidP="00586494">
      <w:pPr>
        <w:numPr>
          <w:ilvl w:val="0"/>
          <w:numId w:val="45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умеет    пользоваться    справочной    литературой,    наглядными     пособиями,   приборами и другими средствами.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«4» ставится, если учащийся: </w:t>
      </w:r>
    </w:p>
    <w:p w:rsidR="00586494" w:rsidRPr="00586494" w:rsidRDefault="00586494" w:rsidP="00586494">
      <w:pPr>
        <w:numPr>
          <w:ilvl w:val="0"/>
          <w:numId w:val="4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правильно планирует выполнение работы; </w:t>
      </w:r>
    </w:p>
    <w:p w:rsidR="00586494" w:rsidRPr="00586494" w:rsidRDefault="00586494" w:rsidP="00586494">
      <w:pPr>
        <w:numPr>
          <w:ilvl w:val="0"/>
          <w:numId w:val="4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самостоятельно использует знания программного материала; </w:t>
      </w:r>
    </w:p>
    <w:p w:rsidR="00586494" w:rsidRPr="00586494" w:rsidRDefault="00586494" w:rsidP="00586494">
      <w:pPr>
        <w:numPr>
          <w:ilvl w:val="0"/>
          <w:numId w:val="4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основном правильно и аккуратно выполняет задание;</w:t>
      </w:r>
    </w:p>
    <w:p w:rsidR="00586494" w:rsidRPr="00586494" w:rsidRDefault="00586494" w:rsidP="00586494">
      <w:pPr>
        <w:numPr>
          <w:ilvl w:val="0"/>
          <w:numId w:val="4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умеет    пользоваться   справочной    литературой,   наглядными     пособиями,   приборами и другими средствами.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«3» ставится, если учащийся: </w:t>
      </w:r>
    </w:p>
    <w:p w:rsidR="00586494" w:rsidRPr="00586494" w:rsidRDefault="00586494" w:rsidP="00586494">
      <w:pPr>
        <w:numPr>
          <w:ilvl w:val="0"/>
          <w:numId w:val="4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допускает ошибки при планировании выполнения работы; </w:t>
      </w:r>
    </w:p>
    <w:p w:rsidR="00586494" w:rsidRPr="00586494" w:rsidRDefault="00586494" w:rsidP="00586494">
      <w:pPr>
        <w:numPr>
          <w:ilvl w:val="0"/>
          <w:numId w:val="4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  может    самостоятельно    использовать    значительную     часть  знаний   программного материала; </w:t>
      </w:r>
    </w:p>
    <w:p w:rsidR="00586494" w:rsidRPr="00586494" w:rsidRDefault="00586494" w:rsidP="00586494">
      <w:pPr>
        <w:numPr>
          <w:ilvl w:val="0"/>
          <w:numId w:val="4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допускает ошибки и неаккуратно выполняет задание; </w:t>
      </w:r>
    </w:p>
    <w:p w:rsidR="00586494" w:rsidRPr="00586494" w:rsidRDefault="00586494" w:rsidP="00586494">
      <w:pPr>
        <w:numPr>
          <w:ilvl w:val="0"/>
          <w:numId w:val="4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затрудняется     самостоятельно     использовать    справочную      литературу,  наглядные пособия, приборы и другие средства.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Балл «2» ставится, если учащийся: </w:t>
      </w:r>
    </w:p>
    <w:p w:rsidR="00586494" w:rsidRPr="00586494" w:rsidRDefault="00586494" w:rsidP="00586494">
      <w:pPr>
        <w:numPr>
          <w:ilvl w:val="0"/>
          <w:numId w:val="4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может правильно спланировать выполнение работы; </w:t>
      </w:r>
    </w:p>
    <w:p w:rsidR="00586494" w:rsidRPr="00586494" w:rsidRDefault="00586494" w:rsidP="00586494">
      <w:pPr>
        <w:numPr>
          <w:ilvl w:val="0"/>
          <w:numId w:val="4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может использовать знания программного материала; </w:t>
      </w:r>
    </w:p>
    <w:p w:rsidR="00586494" w:rsidRPr="00586494" w:rsidRDefault="00586494" w:rsidP="00586494">
      <w:pPr>
        <w:numPr>
          <w:ilvl w:val="0"/>
          <w:numId w:val="4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допускает грубые ошибки и неаккуратно выполняет задание; </w:t>
      </w:r>
    </w:p>
    <w:p w:rsidR="00586494" w:rsidRPr="00586494" w:rsidRDefault="00586494" w:rsidP="00586494">
      <w:pPr>
        <w:numPr>
          <w:ilvl w:val="0"/>
          <w:numId w:val="4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не  может  самостоятельно  использовать  справочную  литературу,  наглядные  пособия, приборы и другие средства. </w:t>
      </w:r>
    </w:p>
    <w:p w:rsidR="00586494" w:rsidRPr="00586494" w:rsidRDefault="00586494" w:rsidP="0058649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Проверка и оценка практической работы учащихся.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санитарии, гигиены, техники безопасности;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безопасности. </w:t>
      </w:r>
    </w:p>
    <w:p w:rsidR="00586494" w:rsidRPr="00586494" w:rsidRDefault="00586494" w:rsidP="0058649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Оценивание теста учащихся производится по следующей системе: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Балл «5» - получают учащиеся, справившиеся с работой 100 - 90 %;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Балл  «4» -  ставится  в  том  случае,  если  верные  ответы  составляют  80  %  от  общего  количества; </w:t>
      </w:r>
    </w:p>
    <w:p w:rsidR="00586494" w:rsidRPr="00586494" w:rsidRDefault="00586494" w:rsidP="0058649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64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Балл «3» - соответствует работа, содержащая 50 – 70 % правильных ответов                                                                                                                                 </w:t>
      </w:r>
    </w:p>
    <w:p w:rsidR="00586494" w:rsidRPr="00586494" w:rsidRDefault="00586494" w:rsidP="00586494">
      <w:pPr>
        <w:spacing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E8119F" w:rsidRDefault="00E8119F" w:rsidP="004629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9F" w:rsidRDefault="00E8119F" w:rsidP="004629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8119F" w:rsidRDefault="00E8119F" w:rsidP="004629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C1CA5" w:rsidRDefault="005C1CA5" w:rsidP="0046297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E8119F" w:rsidRPr="00E27304" w:rsidTr="00E8119F">
        <w:tc>
          <w:tcPr>
            <w:tcW w:w="5637" w:type="dxa"/>
          </w:tcPr>
          <w:p w:rsidR="00BC4E41" w:rsidRPr="00E27304" w:rsidRDefault="00E8119F" w:rsidP="00BC4E41">
            <w:pPr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19F" w:rsidRPr="00E27304" w:rsidRDefault="00E8119F" w:rsidP="00C90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hideMark/>
          </w:tcPr>
          <w:p w:rsidR="00E8119F" w:rsidRDefault="00E8119F" w:rsidP="00E8119F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</w:p>
          <w:p w:rsidR="00E8119F" w:rsidRPr="00E27304" w:rsidRDefault="00E8119F" w:rsidP="00E8119F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Согласовано.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Заме</w:t>
            </w:r>
            <w:r w:rsidRPr="00E27304">
              <w:rPr>
                <w:rFonts w:ascii="Times New Roman" w:hAnsi="Times New Roman"/>
                <w:sz w:val="24"/>
                <w:szCs w:val="24"/>
              </w:rPr>
              <w:t xml:space="preserve">ститель директора </w:t>
            </w:r>
            <w:proofErr w:type="spellStart"/>
            <w:r w:rsidRPr="00E27304">
              <w:rPr>
                <w:rFonts w:ascii="Times New Roman" w:hAnsi="Times New Roman"/>
                <w:sz w:val="24"/>
                <w:szCs w:val="24"/>
              </w:rPr>
              <w:t>поУВР</w:t>
            </w:r>
            <w:proofErr w:type="spellEnd"/>
          </w:p>
          <w:p w:rsidR="00E8119F" w:rsidRPr="00E27304" w:rsidRDefault="00E8119F" w:rsidP="00E81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________________Рябцева И.И.</w:t>
            </w:r>
          </w:p>
          <w:p w:rsidR="00E8119F" w:rsidRPr="00E27304" w:rsidRDefault="00E8119F" w:rsidP="00E8119F">
            <w:pPr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E273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937615">
              <w:rPr>
                <w:rFonts w:ascii="Times New Roman" w:hAnsi="Times New Roman"/>
                <w:sz w:val="24"/>
                <w:szCs w:val="24"/>
              </w:rPr>
              <w:t xml:space="preserve">      ______________________2019</w:t>
            </w:r>
            <w:r w:rsidRPr="00E2730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DA1BCA" w:rsidRPr="00C90E5C" w:rsidRDefault="009A44A1" w:rsidP="00C90E5C">
      <w:pPr>
        <w:ind w:firstLine="706"/>
        <w:rPr>
          <w:color w:val="FF0000"/>
        </w:rPr>
      </w:pPr>
      <w:r>
        <w:t xml:space="preserve">         </w:t>
      </w:r>
    </w:p>
    <w:sectPr w:rsidR="00DA1BCA" w:rsidRPr="00C90E5C" w:rsidSect="005C1CA5">
      <w:footerReference w:type="even" r:id="rId9"/>
      <w:footerReference w:type="default" r:id="rId10"/>
      <w:type w:val="continuous"/>
      <w:pgSz w:w="11906" w:h="16838"/>
      <w:pgMar w:top="426" w:right="850" w:bottom="1134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D8" w:rsidRDefault="005A5DD8" w:rsidP="0068256A">
      <w:pPr>
        <w:spacing w:after="0" w:line="240" w:lineRule="auto"/>
      </w:pPr>
      <w:r>
        <w:separator/>
      </w:r>
    </w:p>
  </w:endnote>
  <w:endnote w:type="continuationSeparator" w:id="0">
    <w:p w:rsidR="005A5DD8" w:rsidRDefault="005A5DD8" w:rsidP="0068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33" w:rsidRDefault="009B6EE8" w:rsidP="000D25E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9223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92233" w:rsidRDefault="00E92233" w:rsidP="000D25E6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33" w:rsidRDefault="00E92233" w:rsidP="000D25E6">
    <w:pPr>
      <w:pStyle w:val="ac"/>
      <w:tabs>
        <w:tab w:val="clear" w:pos="4677"/>
        <w:tab w:val="clear" w:pos="9355"/>
        <w:tab w:val="left" w:pos="3375"/>
      </w:tabs>
      <w:ind w:right="360"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D8" w:rsidRDefault="005A5DD8" w:rsidP="0068256A">
      <w:pPr>
        <w:spacing w:after="0" w:line="240" w:lineRule="auto"/>
      </w:pPr>
      <w:r>
        <w:separator/>
      </w:r>
    </w:p>
  </w:footnote>
  <w:footnote w:type="continuationSeparator" w:id="0">
    <w:p w:rsidR="005A5DD8" w:rsidRDefault="005A5DD8" w:rsidP="00682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E337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2">
    <w:nsid w:val="01FD7F83"/>
    <w:multiLevelType w:val="hybridMultilevel"/>
    <w:tmpl w:val="6C5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D09B1"/>
    <w:multiLevelType w:val="hybridMultilevel"/>
    <w:tmpl w:val="D558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3C5B"/>
    <w:multiLevelType w:val="hybridMultilevel"/>
    <w:tmpl w:val="7074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11FC7"/>
    <w:multiLevelType w:val="hybridMultilevel"/>
    <w:tmpl w:val="B49436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362E8"/>
    <w:multiLevelType w:val="multilevel"/>
    <w:tmpl w:val="11EAADC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cs="Times New Roman" w:hint="default"/>
      </w:rPr>
    </w:lvl>
  </w:abstractNum>
  <w:abstractNum w:abstractNumId="9">
    <w:nsid w:val="0DAC25EF"/>
    <w:multiLevelType w:val="multilevel"/>
    <w:tmpl w:val="8E62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0E6E3927"/>
    <w:multiLevelType w:val="multilevel"/>
    <w:tmpl w:val="CDF4B9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cs="Times New Roman" w:hint="default"/>
      </w:rPr>
    </w:lvl>
  </w:abstractNum>
  <w:abstractNum w:abstractNumId="11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5B1483"/>
    <w:multiLevelType w:val="hybridMultilevel"/>
    <w:tmpl w:val="E1FAB8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E00E2C"/>
    <w:multiLevelType w:val="multilevel"/>
    <w:tmpl w:val="E1E6E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2C00056"/>
    <w:multiLevelType w:val="hybridMultilevel"/>
    <w:tmpl w:val="4C4C7AF2"/>
    <w:lvl w:ilvl="0" w:tplc="880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A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6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4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C1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0D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24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80358E3"/>
    <w:multiLevelType w:val="multilevel"/>
    <w:tmpl w:val="A27C157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16">
    <w:nsid w:val="19C55BC9"/>
    <w:multiLevelType w:val="hybridMultilevel"/>
    <w:tmpl w:val="9606E2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EA63B5"/>
    <w:multiLevelType w:val="hybridMultilevel"/>
    <w:tmpl w:val="E8A6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32C9E"/>
    <w:multiLevelType w:val="hybridMultilevel"/>
    <w:tmpl w:val="C16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A96134"/>
    <w:multiLevelType w:val="hybridMultilevel"/>
    <w:tmpl w:val="BE78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E17A85"/>
    <w:multiLevelType w:val="multilevel"/>
    <w:tmpl w:val="2BD26950"/>
    <w:lvl w:ilvl="0">
      <w:start w:val="1"/>
      <w:numFmt w:val="decimal"/>
      <w:lvlText w:val="%1."/>
      <w:lvlJc w:val="left"/>
      <w:pPr>
        <w:ind w:left="1305" w:hanging="4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cs="Times New Roman" w:hint="default"/>
      </w:rPr>
    </w:lvl>
  </w:abstractNum>
  <w:abstractNum w:abstractNumId="23">
    <w:nsid w:val="2B5A51D0"/>
    <w:multiLevelType w:val="hybridMultilevel"/>
    <w:tmpl w:val="C042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6F12C9"/>
    <w:multiLevelType w:val="multilevel"/>
    <w:tmpl w:val="C3422D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98" w:hanging="2160"/>
      </w:pPr>
      <w:rPr>
        <w:rFonts w:cs="Times New Roman" w:hint="default"/>
      </w:rPr>
    </w:lvl>
  </w:abstractNum>
  <w:abstractNum w:abstractNumId="25">
    <w:nsid w:val="361876A4"/>
    <w:multiLevelType w:val="hybridMultilevel"/>
    <w:tmpl w:val="7DD6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42F4A"/>
    <w:multiLevelType w:val="multilevel"/>
    <w:tmpl w:val="1E50253A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3A2B49BB"/>
    <w:multiLevelType w:val="hybridMultilevel"/>
    <w:tmpl w:val="ABF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C5858"/>
    <w:multiLevelType w:val="hybridMultilevel"/>
    <w:tmpl w:val="F3F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A592F"/>
    <w:multiLevelType w:val="hybridMultilevel"/>
    <w:tmpl w:val="20385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F91823"/>
    <w:multiLevelType w:val="hybridMultilevel"/>
    <w:tmpl w:val="388E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2A18FC"/>
    <w:multiLevelType w:val="multilevel"/>
    <w:tmpl w:val="BD74B9A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0DC486B"/>
    <w:multiLevelType w:val="hybridMultilevel"/>
    <w:tmpl w:val="0D26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D37ED"/>
    <w:multiLevelType w:val="hybridMultilevel"/>
    <w:tmpl w:val="84A090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5699A"/>
    <w:multiLevelType w:val="hybridMultilevel"/>
    <w:tmpl w:val="10AAC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465B89"/>
    <w:multiLevelType w:val="hybridMultilevel"/>
    <w:tmpl w:val="E29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01F46"/>
    <w:multiLevelType w:val="hybridMultilevel"/>
    <w:tmpl w:val="E048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151EE"/>
    <w:multiLevelType w:val="hybridMultilevel"/>
    <w:tmpl w:val="CE3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33DB9"/>
    <w:multiLevelType w:val="hybridMultilevel"/>
    <w:tmpl w:val="448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B5D10"/>
    <w:multiLevelType w:val="hybridMultilevel"/>
    <w:tmpl w:val="4BAC85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886132"/>
    <w:multiLevelType w:val="hybridMultilevel"/>
    <w:tmpl w:val="F746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355409"/>
    <w:multiLevelType w:val="hybridMultilevel"/>
    <w:tmpl w:val="69C2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10509"/>
    <w:multiLevelType w:val="hybridMultilevel"/>
    <w:tmpl w:val="1C46FE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850545"/>
    <w:multiLevelType w:val="hybridMultilevel"/>
    <w:tmpl w:val="82D24A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206153"/>
    <w:multiLevelType w:val="hybridMultilevel"/>
    <w:tmpl w:val="0AD027A6"/>
    <w:lvl w:ilvl="0" w:tplc="6EAEA1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B050EB"/>
    <w:multiLevelType w:val="hybridMultilevel"/>
    <w:tmpl w:val="EE0CDD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2547B7"/>
    <w:multiLevelType w:val="hybridMultilevel"/>
    <w:tmpl w:val="853CF73A"/>
    <w:lvl w:ilvl="0" w:tplc="0B481276">
      <w:start w:val="4"/>
      <w:numFmt w:val="decimal"/>
      <w:lvlText w:val="%1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6"/>
  </w:num>
  <w:num w:numId="4">
    <w:abstractNumId w:val="15"/>
  </w:num>
  <w:num w:numId="5">
    <w:abstractNumId w:val="10"/>
  </w:num>
  <w:num w:numId="6">
    <w:abstractNumId w:val="47"/>
  </w:num>
  <w:num w:numId="7">
    <w:abstractNumId w:val="22"/>
  </w:num>
  <w:num w:numId="8">
    <w:abstractNumId w:val="31"/>
  </w:num>
  <w:num w:numId="9">
    <w:abstractNumId w:val="8"/>
  </w:num>
  <w:num w:numId="10">
    <w:abstractNumId w:val="24"/>
  </w:num>
  <w:num w:numId="11">
    <w:abstractNumId w:val="45"/>
  </w:num>
  <w:num w:numId="12">
    <w:abstractNumId w:val="1"/>
  </w:num>
  <w:num w:numId="13">
    <w:abstractNumId w:val="21"/>
  </w:num>
  <w:num w:numId="14">
    <w:abstractNumId w:val="38"/>
  </w:num>
  <w:num w:numId="15">
    <w:abstractNumId w:val="6"/>
  </w:num>
  <w:num w:numId="16">
    <w:abstractNumId w:val="40"/>
  </w:num>
  <w:num w:numId="17">
    <w:abstractNumId w:val="46"/>
  </w:num>
  <w:num w:numId="18">
    <w:abstractNumId w:val="44"/>
  </w:num>
  <w:num w:numId="19">
    <w:abstractNumId w:val="33"/>
  </w:num>
  <w:num w:numId="20">
    <w:abstractNumId w:val="16"/>
  </w:num>
  <w:num w:numId="21">
    <w:abstractNumId w:val="11"/>
  </w:num>
  <w:num w:numId="22">
    <w:abstractNumId w:val="20"/>
  </w:num>
  <w:num w:numId="23">
    <w:abstractNumId w:val="5"/>
  </w:num>
  <w:num w:numId="24">
    <w:abstractNumId w:val="29"/>
  </w:num>
  <w:num w:numId="25">
    <w:abstractNumId w:val="19"/>
  </w:num>
  <w:num w:numId="26">
    <w:abstractNumId w:val="43"/>
  </w:num>
  <w:num w:numId="27">
    <w:abstractNumId w:val="9"/>
  </w:num>
  <w:num w:numId="28">
    <w:abstractNumId w:val="2"/>
  </w:num>
  <w:num w:numId="29">
    <w:abstractNumId w:val="13"/>
  </w:num>
  <w:num w:numId="30">
    <w:abstractNumId w:val="7"/>
  </w:num>
  <w:num w:numId="31">
    <w:abstractNumId w:val="14"/>
  </w:num>
  <w:num w:numId="32">
    <w:abstractNumId w:val="12"/>
  </w:num>
  <w:num w:numId="33">
    <w:abstractNumId w:val="41"/>
  </w:num>
  <w:num w:numId="34">
    <w:abstractNumId w:val="37"/>
  </w:num>
  <w:num w:numId="35">
    <w:abstractNumId w:val="27"/>
  </w:num>
  <w:num w:numId="36">
    <w:abstractNumId w:val="32"/>
  </w:num>
  <w:num w:numId="37">
    <w:abstractNumId w:val="23"/>
  </w:num>
  <w:num w:numId="38">
    <w:abstractNumId w:val="36"/>
  </w:num>
  <w:num w:numId="39">
    <w:abstractNumId w:val="18"/>
  </w:num>
  <w:num w:numId="40">
    <w:abstractNumId w:val="28"/>
  </w:num>
  <w:num w:numId="41">
    <w:abstractNumId w:val="17"/>
  </w:num>
  <w:num w:numId="42">
    <w:abstractNumId w:val="42"/>
  </w:num>
  <w:num w:numId="43">
    <w:abstractNumId w:val="30"/>
  </w:num>
  <w:num w:numId="44">
    <w:abstractNumId w:val="39"/>
  </w:num>
  <w:num w:numId="45">
    <w:abstractNumId w:val="4"/>
  </w:num>
  <w:num w:numId="46">
    <w:abstractNumId w:val="25"/>
  </w:num>
  <w:num w:numId="47">
    <w:abstractNumId w:val="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976"/>
    <w:rsid w:val="00002C41"/>
    <w:rsid w:val="00045356"/>
    <w:rsid w:val="00045AB9"/>
    <w:rsid w:val="00061823"/>
    <w:rsid w:val="000657B2"/>
    <w:rsid w:val="000808BA"/>
    <w:rsid w:val="00081C46"/>
    <w:rsid w:val="000A7F75"/>
    <w:rsid w:val="000C68C1"/>
    <w:rsid w:val="000D25E6"/>
    <w:rsid w:val="0011481F"/>
    <w:rsid w:val="00115EE9"/>
    <w:rsid w:val="00117462"/>
    <w:rsid w:val="0011750F"/>
    <w:rsid w:val="00164E03"/>
    <w:rsid w:val="00172477"/>
    <w:rsid w:val="00180B53"/>
    <w:rsid w:val="00193038"/>
    <w:rsid w:val="0019458E"/>
    <w:rsid w:val="001F3FB9"/>
    <w:rsid w:val="00201360"/>
    <w:rsid w:val="002139CD"/>
    <w:rsid w:val="00232D47"/>
    <w:rsid w:val="002468A9"/>
    <w:rsid w:val="00246B25"/>
    <w:rsid w:val="00273286"/>
    <w:rsid w:val="00285330"/>
    <w:rsid w:val="00290BE4"/>
    <w:rsid w:val="00292707"/>
    <w:rsid w:val="00297C55"/>
    <w:rsid w:val="002A1AFD"/>
    <w:rsid w:val="002F5FDA"/>
    <w:rsid w:val="002F6444"/>
    <w:rsid w:val="002F6485"/>
    <w:rsid w:val="00313F68"/>
    <w:rsid w:val="00321A61"/>
    <w:rsid w:val="0034601A"/>
    <w:rsid w:val="00372488"/>
    <w:rsid w:val="00373A38"/>
    <w:rsid w:val="0039136B"/>
    <w:rsid w:val="003B7CE4"/>
    <w:rsid w:val="003C21A1"/>
    <w:rsid w:val="003C5392"/>
    <w:rsid w:val="003D3E9C"/>
    <w:rsid w:val="003D6F46"/>
    <w:rsid w:val="003E70FD"/>
    <w:rsid w:val="004007F3"/>
    <w:rsid w:val="00412F67"/>
    <w:rsid w:val="00433D51"/>
    <w:rsid w:val="00462976"/>
    <w:rsid w:val="00475B69"/>
    <w:rsid w:val="004A18E6"/>
    <w:rsid w:val="004B20BF"/>
    <w:rsid w:val="004F12B3"/>
    <w:rsid w:val="00546384"/>
    <w:rsid w:val="00583C3E"/>
    <w:rsid w:val="00586494"/>
    <w:rsid w:val="00594840"/>
    <w:rsid w:val="005A5DD8"/>
    <w:rsid w:val="005C1CA5"/>
    <w:rsid w:val="005E45E5"/>
    <w:rsid w:val="00672EB6"/>
    <w:rsid w:val="0067601F"/>
    <w:rsid w:val="0068256A"/>
    <w:rsid w:val="006D709C"/>
    <w:rsid w:val="006E7E20"/>
    <w:rsid w:val="006F6608"/>
    <w:rsid w:val="00757F54"/>
    <w:rsid w:val="00775D28"/>
    <w:rsid w:val="0077762E"/>
    <w:rsid w:val="00781C02"/>
    <w:rsid w:val="00793E2A"/>
    <w:rsid w:val="008232DF"/>
    <w:rsid w:val="0085654E"/>
    <w:rsid w:val="0087672C"/>
    <w:rsid w:val="008C13E3"/>
    <w:rsid w:val="008E689C"/>
    <w:rsid w:val="009044F1"/>
    <w:rsid w:val="00916A6C"/>
    <w:rsid w:val="00926C24"/>
    <w:rsid w:val="00937615"/>
    <w:rsid w:val="00995587"/>
    <w:rsid w:val="009A44A1"/>
    <w:rsid w:val="009B6EE8"/>
    <w:rsid w:val="009C260A"/>
    <w:rsid w:val="009C30B6"/>
    <w:rsid w:val="00A117A1"/>
    <w:rsid w:val="00A25060"/>
    <w:rsid w:val="00A2591F"/>
    <w:rsid w:val="00A443DA"/>
    <w:rsid w:val="00A81C7F"/>
    <w:rsid w:val="00AB0DD3"/>
    <w:rsid w:val="00AB1B40"/>
    <w:rsid w:val="00AD3228"/>
    <w:rsid w:val="00AE04DF"/>
    <w:rsid w:val="00B33016"/>
    <w:rsid w:val="00B36F83"/>
    <w:rsid w:val="00B453E9"/>
    <w:rsid w:val="00B614B4"/>
    <w:rsid w:val="00B6447B"/>
    <w:rsid w:val="00B7740D"/>
    <w:rsid w:val="00BC4E41"/>
    <w:rsid w:val="00BD4B59"/>
    <w:rsid w:val="00BF04ED"/>
    <w:rsid w:val="00BF5855"/>
    <w:rsid w:val="00C24D09"/>
    <w:rsid w:val="00C57881"/>
    <w:rsid w:val="00C74EAF"/>
    <w:rsid w:val="00C8585F"/>
    <w:rsid w:val="00C90E5C"/>
    <w:rsid w:val="00CE54B8"/>
    <w:rsid w:val="00CF6048"/>
    <w:rsid w:val="00D16AB9"/>
    <w:rsid w:val="00D22B39"/>
    <w:rsid w:val="00D34E0B"/>
    <w:rsid w:val="00D628DA"/>
    <w:rsid w:val="00D83611"/>
    <w:rsid w:val="00DA1BCA"/>
    <w:rsid w:val="00DD59BC"/>
    <w:rsid w:val="00DE478D"/>
    <w:rsid w:val="00DF14B6"/>
    <w:rsid w:val="00E04797"/>
    <w:rsid w:val="00E12710"/>
    <w:rsid w:val="00E15932"/>
    <w:rsid w:val="00E27304"/>
    <w:rsid w:val="00E62DF2"/>
    <w:rsid w:val="00E8119F"/>
    <w:rsid w:val="00E85825"/>
    <w:rsid w:val="00E92233"/>
    <w:rsid w:val="00EA6541"/>
    <w:rsid w:val="00EF76B9"/>
    <w:rsid w:val="00F0788F"/>
    <w:rsid w:val="00F45760"/>
    <w:rsid w:val="00F519BC"/>
    <w:rsid w:val="00F57D54"/>
    <w:rsid w:val="00F61953"/>
    <w:rsid w:val="00F63624"/>
    <w:rsid w:val="00F67DED"/>
    <w:rsid w:val="00F849CD"/>
    <w:rsid w:val="00FC41A0"/>
    <w:rsid w:val="00FE70E6"/>
    <w:rsid w:val="00FE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6A"/>
  </w:style>
  <w:style w:type="paragraph" w:styleId="1">
    <w:name w:val="heading 1"/>
    <w:basedOn w:val="a"/>
    <w:next w:val="a"/>
    <w:link w:val="10"/>
    <w:qFormat/>
    <w:rsid w:val="00462976"/>
    <w:pPr>
      <w:keepNext/>
      <w:jc w:val="both"/>
      <w:outlineLvl w:val="0"/>
    </w:pPr>
    <w:rPr>
      <w:rFonts w:ascii="Calibri" w:eastAsia="Times New Roman" w:hAnsi="Calibri" w:cs="Times New Roman"/>
      <w:b/>
      <w:color w:val="000000"/>
      <w:spacing w:val="1"/>
      <w:u w:val="single"/>
    </w:rPr>
  </w:style>
  <w:style w:type="paragraph" w:styleId="2">
    <w:name w:val="heading 2"/>
    <w:basedOn w:val="a"/>
    <w:next w:val="a"/>
    <w:link w:val="20"/>
    <w:qFormat/>
    <w:rsid w:val="00462976"/>
    <w:pPr>
      <w:keepNext/>
      <w:jc w:val="both"/>
      <w:outlineLvl w:val="1"/>
    </w:pPr>
    <w:rPr>
      <w:rFonts w:ascii="Calibri" w:eastAsia="Times New Roman" w:hAnsi="Calibri" w:cs="Times New Roman"/>
      <w:b/>
      <w:color w:val="000000"/>
      <w:spacing w:val="1"/>
    </w:rPr>
  </w:style>
  <w:style w:type="paragraph" w:styleId="3">
    <w:name w:val="heading 3"/>
    <w:basedOn w:val="a"/>
    <w:next w:val="a"/>
    <w:link w:val="30"/>
    <w:qFormat/>
    <w:rsid w:val="00462976"/>
    <w:pPr>
      <w:keepNext/>
      <w:jc w:val="both"/>
      <w:outlineLvl w:val="2"/>
    </w:pPr>
    <w:rPr>
      <w:rFonts w:ascii="Calibri" w:eastAsia="Times New Roman" w:hAnsi="Calibri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976"/>
    <w:rPr>
      <w:rFonts w:ascii="Calibri" w:eastAsia="Times New Roman" w:hAnsi="Calibri" w:cs="Times New Roman"/>
      <w:b/>
      <w:color w:val="000000"/>
      <w:spacing w:val="1"/>
      <w:u w:val="single"/>
    </w:rPr>
  </w:style>
  <w:style w:type="character" w:customStyle="1" w:styleId="20">
    <w:name w:val="Заголовок 2 Знак"/>
    <w:basedOn w:val="a0"/>
    <w:link w:val="2"/>
    <w:rsid w:val="00462976"/>
    <w:rPr>
      <w:rFonts w:ascii="Calibri" w:eastAsia="Times New Roman" w:hAnsi="Calibri" w:cs="Times New Roman"/>
      <w:b/>
      <w:color w:val="000000"/>
      <w:spacing w:val="1"/>
    </w:rPr>
  </w:style>
  <w:style w:type="character" w:customStyle="1" w:styleId="30">
    <w:name w:val="Заголовок 3 Знак"/>
    <w:basedOn w:val="a0"/>
    <w:link w:val="3"/>
    <w:rsid w:val="00462976"/>
    <w:rPr>
      <w:rFonts w:ascii="Calibri" w:eastAsia="Times New Roman" w:hAnsi="Calibri" w:cs="Times New Roman"/>
      <w:b/>
    </w:rPr>
  </w:style>
  <w:style w:type="paragraph" w:styleId="a3">
    <w:name w:val="Title"/>
    <w:basedOn w:val="a"/>
    <w:link w:val="a4"/>
    <w:qFormat/>
    <w:rsid w:val="00462976"/>
    <w:pPr>
      <w:jc w:val="center"/>
    </w:pPr>
    <w:rPr>
      <w:rFonts w:ascii="Calibri" w:eastAsia="Times New Roman" w:hAnsi="Calibri" w:cs="Times New Roman"/>
      <w:b/>
      <w:sz w:val="28"/>
    </w:rPr>
  </w:style>
  <w:style w:type="character" w:customStyle="1" w:styleId="a4">
    <w:name w:val="Название Знак"/>
    <w:basedOn w:val="a0"/>
    <w:link w:val="a3"/>
    <w:rsid w:val="00462976"/>
    <w:rPr>
      <w:rFonts w:ascii="Calibri" w:eastAsia="Times New Roman" w:hAnsi="Calibri" w:cs="Times New Roman"/>
      <w:b/>
      <w:sz w:val="28"/>
    </w:rPr>
  </w:style>
  <w:style w:type="paragraph" w:customStyle="1" w:styleId="11">
    <w:name w:val="Обычный1"/>
    <w:rsid w:val="0046297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462976"/>
    <w:pPr>
      <w:jc w:val="center"/>
    </w:pPr>
    <w:rPr>
      <w:rFonts w:ascii="Calibri" w:eastAsia="Times New Roman" w:hAnsi="Calibri" w:cs="Times New Roman"/>
      <w:b/>
      <w:color w:val="000000"/>
      <w:spacing w:val="1"/>
      <w:u w:val="single"/>
    </w:rPr>
  </w:style>
  <w:style w:type="character" w:customStyle="1" w:styleId="a6">
    <w:name w:val="Основной текст Знак"/>
    <w:basedOn w:val="a0"/>
    <w:link w:val="a5"/>
    <w:rsid w:val="00462976"/>
    <w:rPr>
      <w:rFonts w:ascii="Calibri" w:eastAsia="Times New Roman" w:hAnsi="Calibri" w:cs="Times New Roman"/>
      <w:b/>
      <w:color w:val="000000"/>
      <w:spacing w:val="1"/>
      <w:u w:val="single"/>
    </w:rPr>
  </w:style>
  <w:style w:type="paragraph" w:styleId="a7">
    <w:name w:val="Body Text Indent"/>
    <w:basedOn w:val="a"/>
    <w:link w:val="a8"/>
    <w:rsid w:val="00462976"/>
    <w:pPr>
      <w:ind w:firstLine="720"/>
      <w:jc w:val="both"/>
    </w:pPr>
    <w:rPr>
      <w:rFonts w:ascii="Calibri" w:eastAsia="Times New Roman" w:hAnsi="Calibri" w:cs="Times New Roman"/>
      <w:color w:val="000000"/>
      <w:spacing w:val="1"/>
    </w:rPr>
  </w:style>
  <w:style w:type="character" w:customStyle="1" w:styleId="a8">
    <w:name w:val="Основной текст с отступом Знак"/>
    <w:basedOn w:val="a0"/>
    <w:link w:val="a7"/>
    <w:rsid w:val="00462976"/>
    <w:rPr>
      <w:rFonts w:ascii="Calibri" w:eastAsia="Times New Roman" w:hAnsi="Calibri" w:cs="Times New Roman"/>
      <w:color w:val="000000"/>
      <w:spacing w:val="1"/>
    </w:rPr>
  </w:style>
  <w:style w:type="paragraph" w:customStyle="1" w:styleId="ConsPlusNonformat">
    <w:name w:val="ConsPlusNonformat"/>
    <w:rsid w:val="00462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462976"/>
  </w:style>
  <w:style w:type="paragraph" w:customStyle="1" w:styleId="a9">
    <w:name w:val="?????????? ???????"/>
    <w:basedOn w:val="a"/>
    <w:rsid w:val="004629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bidi="hi-IN"/>
    </w:rPr>
  </w:style>
  <w:style w:type="paragraph" w:customStyle="1" w:styleId="12">
    <w:name w:val="Без интервала1"/>
    <w:rsid w:val="00462976"/>
    <w:pPr>
      <w:widowControl w:val="0"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SimSun" w:hAnsi="Times New Roman" w:cs="Times New Roman"/>
      <w:sz w:val="24"/>
      <w:szCs w:val="24"/>
      <w:lang w:bidi="hi-IN"/>
    </w:rPr>
  </w:style>
  <w:style w:type="paragraph" w:styleId="aa">
    <w:name w:val="header"/>
    <w:basedOn w:val="a"/>
    <w:link w:val="ab"/>
    <w:rsid w:val="004629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46297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4629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462976"/>
    <w:rPr>
      <w:rFonts w:ascii="Calibri" w:eastAsia="Times New Roman" w:hAnsi="Calibri" w:cs="Times New Roman"/>
    </w:rPr>
  </w:style>
  <w:style w:type="character" w:styleId="ae">
    <w:name w:val="page number"/>
    <w:basedOn w:val="a0"/>
    <w:rsid w:val="0046297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297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No Spacing"/>
    <w:uiPriority w:val="1"/>
    <w:qFormat/>
    <w:rsid w:val="0046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46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62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rsid w:val="00462976"/>
    <w:rPr>
      <w:color w:val="0000FF"/>
      <w:u w:val="single"/>
    </w:rPr>
  </w:style>
  <w:style w:type="table" w:customStyle="1" w:styleId="13">
    <w:name w:val="Сетка таблицы1"/>
    <w:basedOn w:val="a1"/>
    <w:next w:val="af0"/>
    <w:uiPriority w:val="59"/>
    <w:rsid w:val="00E2730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53E9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f0"/>
    <w:uiPriority w:val="59"/>
    <w:rsid w:val="00BF585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3301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11">
    <w:name w:val="c11"/>
    <w:basedOn w:val="a0"/>
    <w:rsid w:val="00B33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AD55-4B67-4289-84B0-E2528440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16</cp:revision>
  <cp:lastPrinted>2019-10-31T06:17:00Z</cp:lastPrinted>
  <dcterms:created xsi:type="dcterms:W3CDTF">2019-09-07T07:42:00Z</dcterms:created>
  <dcterms:modified xsi:type="dcterms:W3CDTF">2019-10-31T07:14:00Z</dcterms:modified>
</cp:coreProperties>
</file>