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9D" w:rsidRDefault="00FD210F" w:rsidP="008E4D9D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290169"/>
            <wp:effectExtent l="0" t="0" r="3810" b="0"/>
            <wp:docPr id="1" name="Рисунок 1" descr="F:\сканы титульники\8 класс инфор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ьники\8 класс информатика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9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0F" w:rsidRDefault="00FD210F" w:rsidP="008E4D9D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10F" w:rsidRPr="008E4D9D" w:rsidRDefault="00FD210F" w:rsidP="008E4D9D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300C6" w:rsidRPr="009F4D3A" w:rsidRDefault="00906F46" w:rsidP="00C119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записка.</w:t>
      </w:r>
    </w:p>
    <w:p w:rsidR="00066D2C" w:rsidRPr="008E4D9D" w:rsidRDefault="00066D2C" w:rsidP="002D27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82" w:rsidRDefault="00066D2C" w:rsidP="002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Рабочая программа по и</w:t>
      </w:r>
      <w:r w:rsidR="008C1682">
        <w:rPr>
          <w:rFonts w:ascii="Times New Roman" w:hAnsi="Times New Roman" w:cs="Times New Roman"/>
          <w:sz w:val="24"/>
          <w:szCs w:val="24"/>
        </w:rPr>
        <w:t>нформатике разработана на основании следующих документов</w:t>
      </w:r>
      <w:r w:rsidRPr="009F4D3A">
        <w:rPr>
          <w:rFonts w:ascii="Times New Roman" w:hAnsi="Times New Roman" w:cs="Times New Roman"/>
          <w:sz w:val="24"/>
          <w:szCs w:val="24"/>
        </w:rPr>
        <w:t xml:space="preserve">: </w:t>
      </w:r>
      <w:r w:rsidR="008C1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82" w:rsidRDefault="008C1682" w:rsidP="002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066D2C" w:rsidRPr="009F4D3A">
        <w:rPr>
          <w:rFonts w:ascii="Times New Roman" w:hAnsi="Times New Roman" w:cs="Times New Roman"/>
          <w:sz w:val="24"/>
          <w:szCs w:val="24"/>
        </w:rPr>
        <w:t xml:space="preserve"> "Об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азовании" </w:t>
      </w:r>
      <w:r w:rsidR="00066D2C" w:rsidRPr="009F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682" w:rsidRPr="008C1682" w:rsidRDefault="008C1682" w:rsidP="008C168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sz w:val="24"/>
          <w:szCs w:val="24"/>
        </w:rPr>
        <w:t>Закон «Об образовании»</w:t>
      </w:r>
    </w:p>
    <w:p w:rsidR="008C1682" w:rsidRDefault="008C1682" w:rsidP="008C1682">
      <w:pPr>
        <w:pStyle w:val="Default"/>
        <w:numPr>
          <w:ilvl w:val="0"/>
          <w:numId w:val="17"/>
        </w:numPr>
        <w:jc w:val="both"/>
      </w:pPr>
      <w:r>
        <w:t>Федеральный компонент</w:t>
      </w:r>
      <w:r w:rsidRPr="00770334">
        <w:t xml:space="preserve"> государственного образовательного стандарта </w:t>
      </w:r>
      <w:r>
        <w:t xml:space="preserve"> </w:t>
      </w:r>
      <w:r w:rsidR="008E4D9D" w:rsidRPr="008C1682">
        <w:t xml:space="preserve"> </w:t>
      </w:r>
    </w:p>
    <w:p w:rsidR="008C1682" w:rsidRDefault="008C1682" w:rsidP="008C1682">
      <w:pPr>
        <w:pStyle w:val="Default"/>
        <w:numPr>
          <w:ilvl w:val="0"/>
          <w:numId w:val="17"/>
        </w:numPr>
        <w:jc w:val="both"/>
      </w:pPr>
      <w:r>
        <w:t>Авторская программа</w:t>
      </w:r>
      <w:r w:rsidRPr="009F4D3A">
        <w:t xml:space="preserve"> курса «Информати</w:t>
      </w:r>
      <w:r>
        <w:t>ка» Л.Л.Босовой, рекомендованная</w:t>
      </w:r>
      <w:r w:rsidRPr="009F4D3A">
        <w:t xml:space="preserve">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</w:t>
      </w:r>
      <w:r>
        <w:t>»</w:t>
      </w:r>
      <w:r w:rsidRPr="009F4D3A">
        <w:t>.</w:t>
      </w:r>
    </w:p>
    <w:p w:rsidR="008C1682" w:rsidRPr="008C1682" w:rsidRDefault="008C1682" w:rsidP="008C1682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sz w:val="24"/>
          <w:szCs w:val="24"/>
        </w:rPr>
        <w:t>Учебник: Информатика. Учебник для 8 класса. Москва. БИНОМ. 2015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1682">
        <w:rPr>
          <w:rFonts w:ascii="Times New Roman" w:hAnsi="Times New Roman" w:cs="Times New Roman"/>
          <w:sz w:val="24"/>
          <w:szCs w:val="24"/>
        </w:rPr>
        <w:t>Авторы: Л. Л. Босова, А. Ю. Босова</w:t>
      </w:r>
    </w:p>
    <w:p w:rsidR="008C1682" w:rsidRDefault="008C1682" w:rsidP="008C1682">
      <w:pPr>
        <w:pStyle w:val="Default"/>
        <w:ind w:left="1128"/>
        <w:jc w:val="both"/>
      </w:pPr>
    </w:p>
    <w:p w:rsidR="008C1682" w:rsidRDefault="008C1682" w:rsidP="008C1682">
      <w:pPr>
        <w:pStyle w:val="Default"/>
        <w:jc w:val="both"/>
      </w:pPr>
    </w:p>
    <w:p w:rsidR="00640C6F" w:rsidRPr="009F4D3A" w:rsidRDefault="00640C6F" w:rsidP="002D27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01BA2" w:rsidRPr="009F4D3A" w:rsidRDefault="005D72E7" w:rsidP="002D27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На и</w:t>
      </w:r>
      <w:r w:rsidR="00640C6F" w:rsidRPr="009F4D3A">
        <w:rPr>
          <w:rFonts w:ascii="Times New Roman" w:hAnsi="Times New Roman" w:cs="Times New Roman"/>
          <w:sz w:val="24"/>
          <w:szCs w:val="24"/>
        </w:rPr>
        <w:t>зучение инфор</w:t>
      </w:r>
      <w:r w:rsidRPr="009F4D3A">
        <w:rPr>
          <w:rFonts w:ascii="Times New Roman" w:hAnsi="Times New Roman" w:cs="Times New Roman"/>
          <w:sz w:val="24"/>
          <w:szCs w:val="24"/>
        </w:rPr>
        <w:t>матики в 8 классе отведено</w:t>
      </w:r>
      <w:r w:rsidR="00640C6F" w:rsidRPr="009F4D3A">
        <w:rPr>
          <w:rFonts w:ascii="Times New Roman" w:hAnsi="Times New Roman" w:cs="Times New Roman"/>
          <w:sz w:val="24"/>
          <w:szCs w:val="24"/>
        </w:rPr>
        <w:t xml:space="preserve"> по 1</w:t>
      </w:r>
      <w:r w:rsidR="008C1682">
        <w:rPr>
          <w:rFonts w:ascii="Times New Roman" w:hAnsi="Times New Roman" w:cs="Times New Roman"/>
          <w:sz w:val="24"/>
          <w:szCs w:val="24"/>
        </w:rPr>
        <w:t xml:space="preserve"> часу в неделю, всего 35 часов</w:t>
      </w:r>
      <w:r w:rsidR="005E567B">
        <w:rPr>
          <w:rFonts w:ascii="Times New Roman" w:hAnsi="Times New Roman" w:cs="Times New Roman"/>
          <w:sz w:val="24"/>
          <w:szCs w:val="24"/>
        </w:rPr>
        <w:t>, 35 рабочих недель</w:t>
      </w:r>
      <w:r w:rsidR="00F32028">
        <w:rPr>
          <w:rFonts w:ascii="Times New Roman" w:hAnsi="Times New Roman" w:cs="Times New Roman"/>
          <w:sz w:val="24"/>
          <w:szCs w:val="24"/>
        </w:rPr>
        <w:t>.</w:t>
      </w:r>
      <w:r w:rsidRPr="009F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F46" w:rsidRDefault="00906F46" w:rsidP="00906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F46" w:rsidRDefault="00906F46" w:rsidP="00906F4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F46" w:rsidRPr="008E4D9D" w:rsidRDefault="00906F46" w:rsidP="00906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Pr="009F4D3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предмета. </w:t>
      </w:r>
    </w:p>
    <w:p w:rsidR="000365F8" w:rsidRDefault="000365F8" w:rsidP="002D278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365F8" w:rsidRPr="009F4D3A" w:rsidRDefault="000365F8" w:rsidP="002D2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D3A">
        <w:rPr>
          <w:rFonts w:ascii="Times New Roman" w:eastAsia="Calibri" w:hAnsi="Times New Roman" w:cs="Times New Roman"/>
          <w:b/>
          <w:sz w:val="24"/>
          <w:szCs w:val="24"/>
        </w:rPr>
        <w:t xml:space="preserve">Раздел 1. Математические основы информатики </w:t>
      </w:r>
    </w:p>
    <w:p w:rsidR="000365F8" w:rsidRPr="009F4D3A" w:rsidRDefault="000365F8" w:rsidP="002D2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</w:t>
      </w:r>
      <w:r w:rsidR="008C1682">
        <w:rPr>
          <w:rFonts w:ascii="Times New Roman" w:eastAsia="Calibri" w:hAnsi="Times New Roman" w:cs="Times New Roman"/>
          <w:b/>
          <w:sz w:val="24"/>
          <w:szCs w:val="24"/>
        </w:rPr>
        <w:t xml:space="preserve">должен </w:t>
      </w:r>
      <w:r w:rsidRPr="009F4D3A">
        <w:rPr>
          <w:rFonts w:ascii="Times New Roman" w:eastAsia="Calibri" w:hAnsi="Times New Roman" w:cs="Times New Roman"/>
          <w:b/>
          <w:sz w:val="24"/>
          <w:szCs w:val="24"/>
        </w:rPr>
        <w:t>научит</w:t>
      </w:r>
      <w:r w:rsidR="008C1682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9F4D3A">
        <w:rPr>
          <w:rFonts w:ascii="Times New Roman" w:eastAsia="Calibri" w:hAnsi="Times New Roman" w:cs="Times New Roman"/>
          <w:b/>
          <w:sz w:val="24"/>
          <w:szCs w:val="24"/>
        </w:rPr>
        <w:t>ся</w:t>
      </w:r>
      <w:r w:rsidRPr="009F4D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0365F8" w:rsidRPr="009F4D3A" w:rsidRDefault="000365F8" w:rsidP="002D2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</w:t>
      </w:r>
      <w:r w:rsidRPr="009F4D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0365F8" w:rsidRPr="009F4D3A" w:rsidRDefault="000365F8" w:rsidP="002D27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D3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0365F8" w:rsidRPr="009F4D3A" w:rsidRDefault="00F02B8D" w:rsidP="002D278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Учащийся</w:t>
      </w:r>
      <w:r w:rsidR="008C1682">
        <w:rPr>
          <w:rFonts w:ascii="Times New Roman" w:eastAsia="Calibri" w:hAnsi="Times New Roman" w:cs="Times New Roman"/>
          <w:b/>
          <w:sz w:val="24"/>
          <w:szCs w:val="24"/>
        </w:rPr>
        <w:t xml:space="preserve"> должен </w:t>
      </w:r>
      <w:r w:rsidR="000365F8" w:rsidRPr="009F4D3A">
        <w:rPr>
          <w:rFonts w:ascii="Times New Roman" w:eastAsia="Calibri" w:hAnsi="Times New Roman" w:cs="Times New Roman"/>
          <w:b/>
          <w:sz w:val="24"/>
          <w:szCs w:val="24"/>
        </w:rPr>
        <w:t xml:space="preserve"> научит</w:t>
      </w:r>
      <w:r w:rsidR="008C1682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0365F8" w:rsidRPr="009F4D3A">
        <w:rPr>
          <w:rFonts w:ascii="Times New Roman" w:eastAsia="Calibri" w:hAnsi="Times New Roman" w:cs="Times New Roman"/>
          <w:b/>
          <w:sz w:val="24"/>
          <w:szCs w:val="24"/>
        </w:rPr>
        <w:t>ся: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 xml:space="preserve">оперировать алгоритмическими конструкциями «следование», «ветвление», «цикл» (подбирать алгоритмическую конструкцию, соответствующую той </w:t>
      </w:r>
      <w:r w:rsidRPr="009F4D3A">
        <w:rPr>
          <w:rFonts w:ascii="Times New Roman" w:eastAsia="Calibri" w:hAnsi="Times New Roman" w:cs="Times New Roman"/>
          <w:sz w:val="24"/>
          <w:szCs w:val="24"/>
        </w:rPr>
        <w:lastRenderedPageBreak/>
        <w:t>или иной ситуации; переходить от записи алгоритмической конструкции на алгоритмическом языке к блок-схеме и обратно);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365F8" w:rsidRPr="009F4D3A" w:rsidRDefault="00F02B8D" w:rsidP="002D2789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Учащийся </w:t>
      </w:r>
      <w:r w:rsidR="000365F8" w:rsidRPr="009F4D3A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365F8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C119DF" w:rsidRPr="009F4D3A" w:rsidRDefault="000365F8" w:rsidP="002D278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D3A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8E4D9D" w:rsidRDefault="008E4D9D" w:rsidP="002D27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6F46" w:rsidRDefault="00906F46" w:rsidP="002D27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4D9D" w:rsidRDefault="00906F46" w:rsidP="002D27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3</w:t>
      </w:r>
      <w:r w:rsidR="008E4D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E4D9D" w:rsidRPr="009F4D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906F46" w:rsidRPr="009F4D3A" w:rsidRDefault="00F02B8D" w:rsidP="00F02B8D">
      <w:pPr>
        <w:tabs>
          <w:tab w:val="left" w:pos="177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4D9D" w:rsidRPr="009F4D3A" w:rsidRDefault="008E4D9D" w:rsidP="002D27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F4D3A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 (12 ч)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</w:t>
      </w:r>
      <w:r w:rsidRPr="009F4D3A">
        <w:rPr>
          <w:rFonts w:ascii="Times New Roman" w:hAnsi="Times New Roman" w:cs="Times New Roman"/>
          <w:sz w:val="24"/>
          <w:szCs w:val="24"/>
        </w:rPr>
        <w:lastRenderedPageBreak/>
        <w:t>небольших целых чисел из двоичной системы счисления в десятичную. Двоичная арифметика.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4D3A">
        <w:rPr>
          <w:rFonts w:ascii="Times New Roman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4D3A">
        <w:rPr>
          <w:rFonts w:ascii="Times New Roman" w:hAnsi="Times New Roman" w:cs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8E4D9D" w:rsidRPr="009F4D3A" w:rsidRDefault="008E4D9D" w:rsidP="002D2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любую позиционную систему как знаковую систему;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диапазон целых чисел в  n-разрядном представлении;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логическую структуру высказываний;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простейшие электронные схемы.</w:t>
      </w:r>
    </w:p>
    <w:p w:rsidR="008E4D9D" w:rsidRPr="009F4D3A" w:rsidRDefault="008E4D9D" w:rsidP="002D2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8E4D9D" w:rsidRPr="009F4D3A" w:rsidRDefault="008E4D9D" w:rsidP="002D27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D9D" w:rsidRPr="009F4D3A" w:rsidRDefault="008E4D9D" w:rsidP="002D27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4D9D" w:rsidRPr="009F4D3A" w:rsidRDefault="00334E7E" w:rsidP="002D278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8E4D9D" w:rsidRPr="009F4D3A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(10 ч)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8E4D9D" w:rsidRPr="009F4D3A" w:rsidRDefault="008E4D9D" w:rsidP="002D2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lastRenderedPageBreak/>
        <w:t>осуществлять разбиение исходной задачи на подзадачи;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8E4D9D" w:rsidRPr="009F4D3A" w:rsidRDefault="008E4D9D" w:rsidP="002D2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строить арифметические, строковые, логические выражения и вычислять их значения; </w:t>
      </w:r>
    </w:p>
    <w:p w:rsidR="008E4D9D" w:rsidRPr="009F4D3A" w:rsidRDefault="008E4D9D" w:rsidP="002D2789">
      <w:pPr>
        <w:numPr>
          <w:ilvl w:val="0"/>
          <w:numId w:val="6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8E4D9D" w:rsidRPr="009F4D3A" w:rsidRDefault="00334E7E" w:rsidP="002D278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632A84">
        <w:rPr>
          <w:rFonts w:ascii="Times New Roman" w:hAnsi="Times New Roman" w:cs="Times New Roman"/>
          <w:b/>
          <w:bCs/>
          <w:sz w:val="24"/>
          <w:szCs w:val="24"/>
        </w:rPr>
        <w:t>Начала программирования  (13</w:t>
      </w:r>
      <w:r w:rsidR="008E4D9D" w:rsidRPr="009F4D3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8E4D9D" w:rsidRPr="009F4D3A" w:rsidRDefault="008E4D9D" w:rsidP="002D2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8E4D9D" w:rsidRPr="009F4D3A" w:rsidRDefault="008E4D9D" w:rsidP="002D2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8E4D9D" w:rsidRPr="009F4D3A" w:rsidRDefault="008E4D9D" w:rsidP="002D27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8E4D9D" w:rsidRPr="009F4D3A" w:rsidRDefault="008E4D9D" w:rsidP="002D2789">
      <w:pPr>
        <w:pStyle w:val="a5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8E4D9D" w:rsidRPr="009F4D3A" w:rsidRDefault="008E4D9D" w:rsidP="002D2789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8E4D9D" w:rsidRPr="009F4D3A" w:rsidRDefault="008E4D9D" w:rsidP="002D2789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8E4D9D" w:rsidRPr="009F4D3A" w:rsidRDefault="008E4D9D" w:rsidP="002D2789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нахождение суммы всех элементов массива;</w:t>
      </w:r>
    </w:p>
    <w:p w:rsidR="008E4D9D" w:rsidRPr="008E4D9D" w:rsidRDefault="008E4D9D" w:rsidP="002D2789">
      <w:pPr>
        <w:pStyle w:val="a5"/>
        <w:numPr>
          <w:ilvl w:val="1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нахождение количества и суммы </w:t>
      </w:r>
      <w:r w:rsidR="002D2789">
        <w:rPr>
          <w:rFonts w:ascii="Times New Roman" w:hAnsi="Times New Roman" w:cs="Times New Roman"/>
          <w:sz w:val="24"/>
          <w:szCs w:val="24"/>
        </w:rPr>
        <w:t>всех четных элементов в массиве.</w:t>
      </w:r>
    </w:p>
    <w:p w:rsidR="00C119DF" w:rsidRPr="009F4D3A" w:rsidRDefault="00C119DF" w:rsidP="002D2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F46" w:rsidRDefault="00906F46" w:rsidP="002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F46" w:rsidRDefault="005E567B" w:rsidP="002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906F46" w:rsidRDefault="00906F46" w:rsidP="002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2F" w:rsidRDefault="000C552F" w:rsidP="002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52F" w:rsidRDefault="000C552F" w:rsidP="002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6D7A" w:rsidRDefault="00906F46" w:rsidP="002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0365F8" w:rsidRPr="008E4D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D7A" w:rsidRPr="008E4D9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</w:t>
      </w:r>
      <w:r w:rsidR="001555E7">
        <w:rPr>
          <w:rFonts w:ascii="Times New Roman" w:hAnsi="Times New Roman" w:cs="Times New Roman"/>
          <w:b/>
          <w:sz w:val="24"/>
          <w:szCs w:val="24"/>
        </w:rPr>
        <w:t>. 2019-2020</w:t>
      </w:r>
      <w:r w:rsidR="005D72E7" w:rsidRPr="008E4D9D"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p w:rsidR="00906F46" w:rsidRPr="008E4D9D" w:rsidRDefault="00906F46" w:rsidP="002D27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34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868"/>
        <w:gridCol w:w="1409"/>
        <w:gridCol w:w="6787"/>
      </w:tblGrid>
      <w:tr w:rsidR="00906F46" w:rsidRPr="009F4D3A" w:rsidTr="005E567B">
        <w:trPr>
          <w:cantSplit/>
          <w:trHeight w:val="745"/>
          <w:tblHeader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F46" w:rsidRPr="009F4D3A" w:rsidRDefault="00906F46" w:rsidP="002D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1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проведения урока</w:t>
            </w:r>
          </w:p>
        </w:tc>
        <w:tc>
          <w:tcPr>
            <w:tcW w:w="3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Pr="009F4D3A" w:rsidRDefault="00906F46" w:rsidP="002D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раздела,</w:t>
            </w:r>
            <w:r w:rsidRPr="009F4D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урока</w:t>
            </w:r>
          </w:p>
        </w:tc>
      </w:tr>
      <w:tr w:rsidR="00906F46" w:rsidRPr="009F4D3A" w:rsidTr="005E567B">
        <w:trPr>
          <w:cantSplit/>
          <w:trHeight w:val="745"/>
          <w:tblHeader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6F46" w:rsidRPr="009F4D3A" w:rsidRDefault="00906F46" w:rsidP="002D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3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46" w:rsidRPr="009F4D3A" w:rsidRDefault="00906F46" w:rsidP="002D2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48" w:hanging="48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48" w:hanging="48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F46" w:rsidRPr="009F4D3A" w:rsidRDefault="00906F46" w:rsidP="002D27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9F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Математические основы информатики (12 ч)</w:t>
            </w:r>
          </w:p>
          <w:p w:rsidR="00906F46" w:rsidRPr="009F4D3A" w:rsidRDefault="00906F46" w:rsidP="002D2789">
            <w:pPr>
              <w:pStyle w:val="a9"/>
              <w:spacing w:after="0"/>
              <w:ind w:left="48" w:hanging="48"/>
              <w:jc w:val="both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Цели изучения курса информатики и ИКТ. Техника безопасности и организация рабочего места.</w:t>
            </w: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 Общие сведения о системах счисления.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Двоичная система счисления. Двоичная арифметика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Восьмеричная и шестнадцатеричные системы счисления. «Компьютерные» системы счисления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Правило перевода целых десятичных чисел в систему счисления с основанием q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Представление целых чисел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Представление вещественных чисел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Высказывание. Логические операции. </w:t>
            </w:r>
          </w:p>
        </w:tc>
      </w:tr>
      <w:tr w:rsidR="00906F46" w:rsidRPr="009F4D3A" w:rsidTr="005E567B">
        <w:trPr>
          <w:cantSplit/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Построение таблиц истинности для логических выражений</w:t>
            </w:r>
          </w:p>
        </w:tc>
      </w:tr>
      <w:tr w:rsidR="00906F46" w:rsidRPr="009F4D3A" w:rsidTr="005E567B">
        <w:trPr>
          <w:cantSplit/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31.10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 xml:space="preserve">Свойства логических операций. </w:t>
            </w:r>
          </w:p>
        </w:tc>
      </w:tr>
      <w:tr w:rsidR="00906F46" w:rsidRPr="009F4D3A" w:rsidTr="005E567B">
        <w:trPr>
          <w:cantSplit/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bCs/>
                <w:i w:val="0"/>
                <w:sz w:val="24"/>
                <w:szCs w:val="24"/>
                <w:lang w:eastAsia="en-US"/>
              </w:rPr>
              <w:t>Решение логических задач</w:t>
            </w:r>
          </w:p>
        </w:tc>
      </w:tr>
      <w:tr w:rsidR="00906F46" w:rsidRPr="009F4D3A" w:rsidTr="005E567B">
        <w:trPr>
          <w:cantSplit/>
          <w:trHeight w:val="2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Логические элементы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9F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="0063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алгоритмизации (10</w:t>
            </w:r>
            <w:r w:rsidRPr="009F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Алгоритмы и исполнители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Способы записи алгоритмов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Объекты алгоритмов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Алгоритмическая конструкция «следование».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Алгоритмическая конструкция «ветвление». Полная форма ветвления.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Сокращённая форма ветвления.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Алгоритмическая конструкция «повторение». Цикл с заданным условием продолжения работы.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06.02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Цикл с заданным условием окончания работы.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Цикл с заданным числом повторений.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ind w:left="56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</w:tr>
      <w:tr w:rsidR="005970AA" w:rsidRPr="009F4D3A" w:rsidTr="002E2665">
        <w:trPr>
          <w:cantSplit/>
          <w:trHeight w:val="83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AA" w:rsidRPr="009F4D3A" w:rsidRDefault="005970AA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AA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0AA" w:rsidRPr="009F4D3A" w:rsidRDefault="005970AA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0AA" w:rsidRPr="009F4D3A" w:rsidRDefault="005970AA" w:rsidP="005B57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</w:t>
            </w:r>
            <w:r w:rsidR="00632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 3. Начала программирования  (13</w:t>
            </w:r>
            <w:r w:rsidRPr="009F4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5970AA" w:rsidRPr="009F4D3A" w:rsidRDefault="005970AA" w:rsidP="002E2665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Общие сведения о языке программирования Паскаль</w:t>
            </w:r>
            <w:r w:rsidR="00804012">
              <w:rPr>
                <w:lang w:eastAsia="en-US"/>
              </w:rPr>
              <w:t xml:space="preserve">. </w:t>
            </w:r>
            <w:r w:rsidRPr="009F4D3A">
              <w:rPr>
                <w:lang w:eastAsia="en-US"/>
              </w:rPr>
              <w:t>Организация ввода и вывода данных</w:t>
            </w:r>
          </w:p>
        </w:tc>
      </w:tr>
      <w:tr w:rsidR="00804012" w:rsidRPr="009F4D3A" w:rsidTr="00804012">
        <w:trPr>
          <w:cantSplit/>
          <w:trHeight w:val="73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012" w:rsidRPr="009F4D3A" w:rsidRDefault="00804012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12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12" w:rsidRPr="009F4D3A" w:rsidRDefault="00804012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012" w:rsidRPr="009F4D3A" w:rsidRDefault="00804012" w:rsidP="00F409F7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Программирование линейных алгоритмов</w:t>
            </w:r>
            <w:r>
              <w:rPr>
                <w:lang w:eastAsia="en-US"/>
              </w:rPr>
              <w:t xml:space="preserve">. </w:t>
            </w:r>
            <w:r w:rsidRPr="009F4D3A">
              <w:rPr>
                <w:lang w:eastAsia="en-US"/>
              </w:rPr>
              <w:t>Программирование разветвляющихся алгоритмов. Условный оператор.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5E567B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Составной оператор. Многообразие способов записи ветвлений.</w:t>
            </w:r>
          </w:p>
        </w:tc>
      </w:tr>
      <w:tr w:rsidR="00906F46" w:rsidRPr="009F4D3A" w:rsidTr="005E567B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5E567B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Программирование циклов с заданным условием продолжения работы.</w:t>
            </w:r>
          </w:p>
        </w:tc>
      </w:tr>
      <w:tr w:rsidR="000C552F" w:rsidRPr="009F4D3A" w:rsidTr="00CF27CD">
        <w:trPr>
          <w:cantSplit/>
          <w:trHeight w:val="27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F" w:rsidRPr="009F4D3A" w:rsidRDefault="000C552F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02.04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Программирование циклов с заданным условием окончания работы.</w:t>
            </w:r>
          </w:p>
        </w:tc>
      </w:tr>
      <w:tr w:rsidR="000C552F" w:rsidRPr="009F4D3A" w:rsidTr="00CF27CD">
        <w:trPr>
          <w:cantSplit/>
          <w:trHeight w:val="27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F" w:rsidRDefault="000C552F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0C552F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Программирование циклов с заданным числом повторений.</w:t>
            </w:r>
          </w:p>
        </w:tc>
      </w:tr>
      <w:tr w:rsidR="000C552F" w:rsidRPr="009F4D3A" w:rsidTr="00C613D5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F" w:rsidRPr="009F4D3A" w:rsidRDefault="000C552F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lastRenderedPageBreak/>
              <w:t>29</w:t>
            </w:r>
            <w:r w:rsidRPr="009F4D3A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F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F4D3A">
              <w:rPr>
                <w:lang w:eastAsia="en-US"/>
              </w:rPr>
              <w:t>Различные варианты программирования циклического алгоритма.</w:t>
            </w:r>
          </w:p>
        </w:tc>
      </w:tr>
      <w:tr w:rsidR="00906F46" w:rsidRPr="009F4D3A" w:rsidTr="000C552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материала</w:t>
            </w:r>
          </w:p>
        </w:tc>
      </w:tr>
      <w:tr w:rsidR="00906F46" w:rsidRPr="009F4D3A" w:rsidTr="000C552F">
        <w:trPr>
          <w:cantSplit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left="142"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2F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материала</w:t>
            </w:r>
          </w:p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906F46" w:rsidRPr="009F4D3A" w:rsidTr="000C552F">
        <w:trPr>
          <w:cantSplit/>
          <w:trHeight w:val="9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07.05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46" w:rsidRPr="009F4D3A" w:rsidRDefault="00632A84" w:rsidP="002D2789">
            <w:pPr>
              <w:pStyle w:val="a7"/>
              <w:spacing w:before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Итоговая контрольная работа</w:t>
            </w:r>
          </w:p>
        </w:tc>
      </w:tr>
      <w:tr w:rsidR="00906F46" w:rsidRPr="009F4D3A" w:rsidTr="005E567B">
        <w:trPr>
          <w:cantSplit/>
          <w:trHeight w:val="9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632A84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632A84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46" w:rsidRPr="009F4D3A" w:rsidRDefault="000C552F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результатов итогового тестирования</w:t>
            </w:r>
            <w:r w:rsidRPr="009F4D3A">
              <w:rPr>
                <w:lang w:eastAsia="en-US"/>
              </w:rPr>
              <w:t xml:space="preserve"> </w:t>
            </w:r>
          </w:p>
          <w:p w:rsidR="00906F46" w:rsidRPr="009F4D3A" w:rsidRDefault="00906F46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4357EA" w:rsidRPr="009F4D3A" w:rsidTr="005E567B">
        <w:trPr>
          <w:cantSplit/>
          <w:trHeight w:val="9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A" w:rsidRDefault="00632A84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A" w:rsidRDefault="00632A84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A" w:rsidRPr="009F4D3A" w:rsidRDefault="004357EA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7EA" w:rsidRPr="009F4D3A" w:rsidRDefault="00632A84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</w:t>
            </w:r>
          </w:p>
        </w:tc>
      </w:tr>
      <w:tr w:rsidR="00632A84" w:rsidRPr="009F4D3A" w:rsidTr="005E567B">
        <w:trPr>
          <w:cantSplit/>
          <w:trHeight w:val="9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4" w:rsidRDefault="00632A84" w:rsidP="002D2789">
            <w:pPr>
              <w:pStyle w:val="a9"/>
              <w:spacing w:after="0"/>
              <w:ind w:hanging="425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4" w:rsidRDefault="00632A84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4" w:rsidRPr="009F4D3A" w:rsidRDefault="00632A84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84" w:rsidRDefault="00632A84" w:rsidP="002D2789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</w:t>
            </w:r>
          </w:p>
        </w:tc>
      </w:tr>
    </w:tbl>
    <w:p w:rsidR="005E6D7A" w:rsidRPr="009F4D3A" w:rsidRDefault="005E6D7A" w:rsidP="005E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412" w:rsidRDefault="00804012" w:rsidP="005E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Оценочные материалы по всем видам контроля </w:t>
      </w:r>
      <w:r w:rsidR="00CF6412" w:rsidRPr="00CF6412">
        <w:rPr>
          <w:rFonts w:ascii="Times New Roman" w:hAnsi="Times New Roman" w:cs="Times New Roman"/>
          <w:b/>
          <w:sz w:val="24"/>
          <w:szCs w:val="24"/>
        </w:rPr>
        <w:t xml:space="preserve"> по информатике.</w:t>
      </w:r>
    </w:p>
    <w:p w:rsidR="00CF6412" w:rsidRDefault="00CF6412" w:rsidP="005E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412" w:rsidRPr="000A530E" w:rsidRDefault="00CF6412" w:rsidP="00CF6412">
      <w:pPr>
        <w:pStyle w:val="a7"/>
        <w:spacing w:before="0" w:after="0"/>
        <w:rPr>
          <w:b/>
          <w:u w:val="single"/>
        </w:rPr>
      </w:pPr>
      <w:r w:rsidRPr="000A530E">
        <w:rPr>
          <w:b/>
          <w:u w:val="single"/>
        </w:rPr>
        <w:t>Для устных ответов определяются следующие критерии оценок:</w:t>
      </w:r>
    </w:p>
    <w:p w:rsidR="00CF6412" w:rsidRPr="000A530E" w:rsidRDefault="00CF6412" w:rsidP="00CF6412">
      <w:pPr>
        <w:pStyle w:val="a7"/>
        <w:spacing w:before="0" w:after="0"/>
        <w:rPr>
          <w:b/>
        </w:rPr>
      </w:pPr>
      <w:r w:rsidRPr="000A530E">
        <w:rPr>
          <w:b/>
        </w:rPr>
        <w:t>- оценка «5» выставляется, если ученик: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полно раскрыл содержание материала в объеме, предусмотренном программой и учебником;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правильно выполнил графическое изображение алгоритма и иные чертежи и графики, сопутствующие ответу;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отвечал самостоятельно без наводящих вопросов учителя.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rPr>
          <w:b/>
        </w:rPr>
        <w:t>- оценка «4» выставляется, если</w:t>
      </w:r>
      <w:r w:rsidRPr="000A530E">
        <w:t xml:space="preserve"> ответ имеет один из недостатков: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в изложении допущены небольшие пробелы, не исказившие логического и информационного содержания ответа;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нет определенной логической последовательности, неточно используется математическая  и специализированная терминология и символика;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lastRenderedPageBreak/>
        <w:t>- допущены один-два недочета при освещении основного содержания ответа, исправленные по замечанию учителя;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«3» выставляется, если:</w:t>
      </w:r>
    </w:p>
    <w:p w:rsidR="00CF6412" w:rsidRPr="000A530E" w:rsidRDefault="00CF6412" w:rsidP="00CF6412">
      <w:pPr>
        <w:pStyle w:val="a7"/>
        <w:spacing w:before="0" w:after="0"/>
        <w:ind w:left="142" w:hanging="142"/>
        <w:jc w:val="both"/>
      </w:pPr>
      <w:r w:rsidRPr="000A530E"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CF6412" w:rsidRPr="000A530E" w:rsidRDefault="00CF6412" w:rsidP="00CF6412">
      <w:pPr>
        <w:pStyle w:val="a7"/>
        <w:spacing w:before="0" w:after="0"/>
        <w:ind w:left="142" w:hanging="142"/>
        <w:jc w:val="both"/>
      </w:pPr>
      <w:r w:rsidRPr="000A530E"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при знании теоретического материала выявлена недостаточная сформированность основных умений и навыков.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«2» выставляется, если: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не раскрыто основное содержание учебного материала;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обнаружено незнание или непонимание учеником большей или наиболее важной части учебного материала,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«1» выставляется, если: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F6412" w:rsidRPr="000A530E" w:rsidRDefault="00CF6412" w:rsidP="00CF6412">
      <w:pPr>
        <w:pStyle w:val="a7"/>
        <w:spacing w:before="0" w:after="0"/>
        <w:jc w:val="center"/>
        <w:rPr>
          <w:b/>
        </w:rPr>
      </w:pPr>
    </w:p>
    <w:p w:rsidR="00CF6412" w:rsidRPr="000A530E" w:rsidRDefault="00CF6412" w:rsidP="00CF6412">
      <w:pPr>
        <w:pStyle w:val="a7"/>
        <w:spacing w:before="0" w:after="0"/>
        <w:jc w:val="center"/>
        <w:rPr>
          <w:b/>
        </w:rPr>
      </w:pPr>
      <w:r w:rsidRPr="000A530E">
        <w:rPr>
          <w:b/>
        </w:rPr>
        <w:t>Оценка самостоятельных и проверочных работ по теоретическому курсу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b/>
          <w:bCs/>
          <w:sz w:val="24"/>
          <w:szCs w:val="24"/>
        </w:rPr>
        <w:t>Оценка "5"</w:t>
      </w:r>
      <w:r w:rsidRPr="00804012">
        <w:rPr>
          <w:rFonts w:ascii="Times New Roman" w:hAnsi="Times New Roman" w:cs="Times New Roman"/>
          <w:sz w:val="24"/>
          <w:szCs w:val="24"/>
        </w:rPr>
        <w:t> ставится в следующем случае: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работа выполнена полностью;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lastRenderedPageBreak/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b/>
          <w:bCs/>
          <w:sz w:val="24"/>
          <w:szCs w:val="24"/>
        </w:rPr>
        <w:t>Оценка "4"</w:t>
      </w:r>
      <w:r w:rsidRPr="00804012">
        <w:rPr>
          <w:rFonts w:ascii="Times New Roman" w:hAnsi="Times New Roman" w:cs="Times New Roman"/>
          <w:sz w:val="24"/>
          <w:szCs w:val="24"/>
        </w:rPr>
        <w:t> ставится в следующем случае: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 xml:space="preserve"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 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b/>
          <w:bCs/>
          <w:sz w:val="24"/>
          <w:szCs w:val="24"/>
        </w:rPr>
        <w:t>Оценка "3"</w:t>
      </w:r>
      <w:r w:rsidRPr="00804012">
        <w:rPr>
          <w:rFonts w:ascii="Times New Roman" w:hAnsi="Times New Roman" w:cs="Times New Roman"/>
          <w:sz w:val="24"/>
          <w:szCs w:val="24"/>
        </w:rPr>
        <w:t> ставится в следующем случае: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CF6412" w:rsidRPr="00804012" w:rsidRDefault="00CF6412" w:rsidP="00CF6412">
      <w:pPr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b/>
          <w:bCs/>
          <w:sz w:val="24"/>
          <w:szCs w:val="24"/>
        </w:rPr>
        <w:t>Оценка "2"</w:t>
      </w:r>
      <w:r w:rsidRPr="00804012">
        <w:rPr>
          <w:rFonts w:ascii="Times New Roman" w:hAnsi="Times New Roman" w:cs="Times New Roman"/>
          <w:sz w:val="24"/>
          <w:szCs w:val="24"/>
        </w:rPr>
        <w:t> ставится в следующем случае: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работа в основном не выполнена (объем выполненной части менее 2/3 от общего объема задания);</w:t>
      </w:r>
    </w:p>
    <w:p w:rsidR="00CF6412" w:rsidRPr="00804012" w:rsidRDefault="00CF6412" w:rsidP="00CF64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sz w:val="24"/>
          <w:szCs w:val="24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CF6412" w:rsidRPr="00804012" w:rsidRDefault="00CF6412" w:rsidP="00804012">
      <w:pPr>
        <w:jc w:val="both"/>
        <w:rPr>
          <w:rFonts w:ascii="Times New Roman" w:hAnsi="Times New Roman" w:cs="Times New Roman"/>
          <w:sz w:val="24"/>
          <w:szCs w:val="24"/>
        </w:rPr>
      </w:pPr>
      <w:r w:rsidRPr="00804012">
        <w:rPr>
          <w:rFonts w:ascii="Times New Roman" w:hAnsi="Times New Roman" w:cs="Times New Roman"/>
          <w:b/>
          <w:bCs/>
          <w:sz w:val="24"/>
          <w:szCs w:val="24"/>
        </w:rPr>
        <w:t>Оценка "1"</w:t>
      </w:r>
      <w:r w:rsidRPr="00804012">
        <w:rPr>
          <w:rFonts w:ascii="Times New Roman" w:hAnsi="Times New Roman" w:cs="Times New Roman"/>
          <w:sz w:val="24"/>
          <w:szCs w:val="24"/>
        </w:rPr>
        <w:t> ставится в следующем случае: работа полностью не выполнена.</w:t>
      </w:r>
    </w:p>
    <w:p w:rsidR="00CF6412" w:rsidRPr="000A530E" w:rsidRDefault="00CF6412" w:rsidP="00CF6412">
      <w:pPr>
        <w:pStyle w:val="a7"/>
        <w:spacing w:before="0" w:after="0"/>
        <w:jc w:val="center"/>
        <w:rPr>
          <w:b/>
        </w:rPr>
      </w:pPr>
      <w:r w:rsidRPr="000A530E">
        <w:rPr>
          <w:b/>
        </w:rPr>
        <w:lastRenderedPageBreak/>
        <w:t>Для письменных работ учащихся по алгоритмизации и программированию: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«5» ставится, если: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работа выполнена полностью;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в графическом изображении алгоритма (блок-схеме), в теоретических выкладках решения нет пробелов и ошибок;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«4» ставится, если: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допущена одна ошибка или два-три недочета в чертежах, выкладках, чертежах блок-схем или тексте программы.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«3» ставится, если: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«2» ставится, если:</w:t>
      </w:r>
    </w:p>
    <w:p w:rsidR="00CF6412" w:rsidRPr="000A530E" w:rsidRDefault="00CF6412" w:rsidP="00CF6412">
      <w:pPr>
        <w:pStyle w:val="a7"/>
        <w:spacing w:before="0" w:after="0"/>
        <w:ind w:left="142" w:hanging="142"/>
      </w:pPr>
      <w:r w:rsidRPr="000A530E"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CF6412" w:rsidRPr="000A530E" w:rsidRDefault="00CF6412" w:rsidP="00CF6412">
      <w:pPr>
        <w:pStyle w:val="a7"/>
        <w:spacing w:before="0" w:after="0"/>
        <w:ind w:left="142" w:hanging="142"/>
        <w:rPr>
          <w:b/>
        </w:rPr>
      </w:pPr>
      <w:r w:rsidRPr="000A530E">
        <w:rPr>
          <w:b/>
        </w:rPr>
        <w:t>- оценка «1» ставится, если:</w:t>
      </w:r>
    </w:p>
    <w:p w:rsidR="00CF6412" w:rsidRPr="000A530E" w:rsidRDefault="00CF6412" w:rsidP="00804012">
      <w:pPr>
        <w:pStyle w:val="a7"/>
        <w:spacing w:before="0" w:after="0"/>
        <w:ind w:left="142" w:hanging="142"/>
      </w:pPr>
      <w:r w:rsidRPr="000A530E">
        <w:t>- работа показала полное отсутствие у учащегося обязательных знан</w:t>
      </w:r>
      <w:r w:rsidR="00804012">
        <w:t>ий и умений по проверяемой теме</w:t>
      </w:r>
    </w:p>
    <w:p w:rsidR="00CF6412" w:rsidRPr="000A530E" w:rsidRDefault="00CF6412" w:rsidP="00CF6412">
      <w:pPr>
        <w:pStyle w:val="a7"/>
        <w:spacing w:before="0" w:after="0"/>
        <w:jc w:val="center"/>
        <w:rPr>
          <w:b/>
        </w:rPr>
      </w:pPr>
      <w:r w:rsidRPr="000A530E">
        <w:rPr>
          <w:b/>
        </w:rPr>
        <w:t>Тест оценивается следующим образом:</w:t>
      </w:r>
    </w:p>
    <w:p w:rsidR="00804012" w:rsidRDefault="00CF6412" w:rsidP="00804012">
      <w:pPr>
        <w:pStyle w:val="a7"/>
        <w:spacing w:before="0" w:after="0"/>
      </w:pPr>
      <w:r w:rsidRPr="000A530E">
        <w:t>«5» - 86-100% правильных ответов на вопросы;</w:t>
      </w:r>
    </w:p>
    <w:p w:rsidR="00CF6412" w:rsidRPr="000A530E" w:rsidRDefault="00CF6412" w:rsidP="00804012">
      <w:pPr>
        <w:pStyle w:val="a7"/>
        <w:spacing w:before="0" w:after="0"/>
      </w:pPr>
      <w:r w:rsidRPr="000A530E">
        <w:t>«4» - 71-85% правильных ответов на вопросы;</w:t>
      </w:r>
    </w:p>
    <w:p w:rsidR="00CF6412" w:rsidRPr="000A530E" w:rsidRDefault="00CF6412" w:rsidP="00804012">
      <w:pPr>
        <w:pStyle w:val="a7"/>
        <w:spacing w:before="0" w:after="0"/>
        <w:ind w:left="142" w:hanging="142"/>
      </w:pPr>
      <w:r w:rsidRPr="000A530E">
        <w:t>«3» - 51-70%  правильных ответов на вопросы;</w:t>
      </w:r>
    </w:p>
    <w:p w:rsidR="00804012" w:rsidRDefault="00CF6412" w:rsidP="0081619C">
      <w:pPr>
        <w:pStyle w:val="a7"/>
        <w:spacing w:before="0" w:after="0"/>
        <w:ind w:left="142" w:hanging="142"/>
      </w:pPr>
      <w:r w:rsidRPr="000A530E">
        <w:t>«2» - 0-50%  правильных ответов на вопросы.</w:t>
      </w:r>
    </w:p>
    <w:p w:rsidR="00F32028" w:rsidRPr="00921DB0" w:rsidRDefault="00F32028" w:rsidP="00F32028">
      <w:pPr>
        <w:spacing w:after="0"/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СОГЛАСОВАНО</w:t>
      </w:r>
    </w:p>
    <w:p w:rsidR="00F32028" w:rsidRPr="00921DB0" w:rsidRDefault="00F32028" w:rsidP="00F32028">
      <w:pPr>
        <w:spacing w:after="0"/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Заместитель директора по УВР</w:t>
      </w:r>
    </w:p>
    <w:p w:rsidR="00F32028" w:rsidRDefault="00F32028" w:rsidP="00F32028">
      <w:pPr>
        <w:spacing w:after="0"/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________________Рябцева И. И</w:t>
      </w:r>
    </w:p>
    <w:p w:rsidR="00F32028" w:rsidRPr="00921DB0" w:rsidRDefault="00F32028" w:rsidP="00F32028">
      <w:pPr>
        <w:spacing w:after="0"/>
        <w:ind w:right="-61"/>
        <w:jc w:val="righ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___________________201___года</w:t>
      </w:r>
      <w:r w:rsidRPr="00921DB0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F32028" w:rsidRPr="00921DB0" w:rsidRDefault="00F32028" w:rsidP="00F32028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32028" w:rsidRPr="00921DB0" w:rsidRDefault="00F32028" w:rsidP="00F32028">
      <w:pPr>
        <w:spacing w:after="0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 xml:space="preserve">    </w:t>
      </w:r>
    </w:p>
    <w:p w:rsidR="00804012" w:rsidRDefault="00804012" w:rsidP="008040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</w:tblGrid>
      <w:tr w:rsidR="00F32028" w:rsidRPr="00921DB0" w:rsidTr="00A5192D">
        <w:trPr>
          <w:trHeight w:val="2826"/>
        </w:trPr>
        <w:tc>
          <w:tcPr>
            <w:tcW w:w="7393" w:type="dxa"/>
            <w:shd w:val="clear" w:color="auto" w:fill="auto"/>
          </w:tcPr>
          <w:p w:rsidR="00F32028" w:rsidRPr="00921DB0" w:rsidRDefault="00F32028" w:rsidP="00F3202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CF6412" w:rsidRPr="000A530E" w:rsidRDefault="00CF6412" w:rsidP="00F32028">
      <w:pPr>
        <w:pStyle w:val="a7"/>
        <w:spacing w:before="0" w:after="0"/>
        <w:ind w:left="142" w:hanging="142"/>
        <w:jc w:val="right"/>
      </w:pPr>
    </w:p>
    <w:p w:rsidR="005E6D7A" w:rsidRPr="00CF6412" w:rsidRDefault="005E6D7A" w:rsidP="005E6D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412">
        <w:rPr>
          <w:rFonts w:ascii="Times New Roman" w:hAnsi="Times New Roman" w:cs="Times New Roman"/>
          <w:sz w:val="24"/>
          <w:szCs w:val="24"/>
        </w:rPr>
        <w:tab/>
      </w:r>
    </w:p>
    <w:p w:rsidR="000365F8" w:rsidRPr="009F4D3A" w:rsidRDefault="000365F8" w:rsidP="000365F8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9F4D3A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9F4D3A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CC" w:rsidRPr="009F4D3A" w:rsidRDefault="00A953CC" w:rsidP="00A953CC">
      <w:pPr>
        <w:widowControl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0C6" w:rsidRPr="002D2789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46" w:rsidRDefault="00906F46" w:rsidP="002D278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06F46" w:rsidRDefault="00906F46" w:rsidP="002D278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06F46" w:rsidRDefault="00906F46" w:rsidP="002D2789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00C6" w:rsidRPr="009F4D3A" w:rsidRDefault="009300C6" w:rsidP="001964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CC" w:rsidRPr="009F4D3A" w:rsidRDefault="00A953CC" w:rsidP="00334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AF2" w:rsidRPr="009F4D3A" w:rsidRDefault="00DB1AF2" w:rsidP="00291792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1AF2" w:rsidRPr="009F4D3A" w:rsidSect="00334E7E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67" w:rsidRDefault="005E3767" w:rsidP="009F4D3A">
      <w:pPr>
        <w:spacing w:after="0" w:line="240" w:lineRule="auto"/>
      </w:pPr>
      <w:r>
        <w:separator/>
      </w:r>
    </w:p>
  </w:endnote>
  <w:endnote w:type="continuationSeparator" w:id="0">
    <w:p w:rsidR="005E3767" w:rsidRDefault="005E3767" w:rsidP="009F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40" w:rsidRDefault="001A2440">
    <w:pPr>
      <w:pStyle w:val="ae"/>
      <w:jc w:val="right"/>
    </w:pPr>
  </w:p>
  <w:p w:rsidR="008E4D9D" w:rsidRDefault="008E4D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67" w:rsidRDefault="005E3767" w:rsidP="009F4D3A">
      <w:pPr>
        <w:spacing w:after="0" w:line="240" w:lineRule="auto"/>
      </w:pPr>
      <w:r>
        <w:separator/>
      </w:r>
    </w:p>
  </w:footnote>
  <w:footnote w:type="continuationSeparator" w:id="0">
    <w:p w:rsidR="005E3767" w:rsidRDefault="005E3767" w:rsidP="009F4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85B42A9"/>
    <w:multiLevelType w:val="hybridMultilevel"/>
    <w:tmpl w:val="FD5C6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5C499A"/>
    <w:multiLevelType w:val="hybridMultilevel"/>
    <w:tmpl w:val="54FCAC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20D6996"/>
    <w:multiLevelType w:val="hybridMultilevel"/>
    <w:tmpl w:val="F080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370CF9"/>
    <w:multiLevelType w:val="multilevel"/>
    <w:tmpl w:val="BA9E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5D134D"/>
    <w:multiLevelType w:val="hybridMultilevel"/>
    <w:tmpl w:val="55561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C164DC"/>
    <w:multiLevelType w:val="multilevel"/>
    <w:tmpl w:val="5458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FDC7648"/>
    <w:multiLevelType w:val="hybridMultilevel"/>
    <w:tmpl w:val="2E5036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B76BB"/>
    <w:multiLevelType w:val="hybridMultilevel"/>
    <w:tmpl w:val="31C0F21A"/>
    <w:lvl w:ilvl="0" w:tplc="44F0001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7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905573"/>
    <w:multiLevelType w:val="hybridMultilevel"/>
    <w:tmpl w:val="9D8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18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6F"/>
    <w:rsid w:val="00000C82"/>
    <w:rsid w:val="00001BA2"/>
    <w:rsid w:val="00020CA6"/>
    <w:rsid w:val="000365F8"/>
    <w:rsid w:val="0005438B"/>
    <w:rsid w:val="00055E6B"/>
    <w:rsid w:val="00066D2C"/>
    <w:rsid w:val="000931CB"/>
    <w:rsid w:val="000C552F"/>
    <w:rsid w:val="001555E7"/>
    <w:rsid w:val="001740E6"/>
    <w:rsid w:val="00176684"/>
    <w:rsid w:val="0018039A"/>
    <w:rsid w:val="00191C3E"/>
    <w:rsid w:val="0019648D"/>
    <w:rsid w:val="001A2440"/>
    <w:rsid w:val="00232E52"/>
    <w:rsid w:val="00291792"/>
    <w:rsid w:val="002A753F"/>
    <w:rsid w:val="002C0755"/>
    <w:rsid w:val="002D2789"/>
    <w:rsid w:val="00326D95"/>
    <w:rsid w:val="003271A7"/>
    <w:rsid w:val="00334E7E"/>
    <w:rsid w:val="003D0158"/>
    <w:rsid w:val="003F50EC"/>
    <w:rsid w:val="0043431E"/>
    <w:rsid w:val="004357EA"/>
    <w:rsid w:val="004554A7"/>
    <w:rsid w:val="00461E10"/>
    <w:rsid w:val="005970AA"/>
    <w:rsid w:val="005B1D7B"/>
    <w:rsid w:val="005B5715"/>
    <w:rsid w:val="005C33F3"/>
    <w:rsid w:val="005D72E7"/>
    <w:rsid w:val="005E3767"/>
    <w:rsid w:val="005E567B"/>
    <w:rsid w:val="005E6D7A"/>
    <w:rsid w:val="00631968"/>
    <w:rsid w:val="00632A84"/>
    <w:rsid w:val="00640C6F"/>
    <w:rsid w:val="006F0E83"/>
    <w:rsid w:val="00734703"/>
    <w:rsid w:val="00775CD3"/>
    <w:rsid w:val="007F3569"/>
    <w:rsid w:val="00804012"/>
    <w:rsid w:val="0081619C"/>
    <w:rsid w:val="008538A4"/>
    <w:rsid w:val="00857127"/>
    <w:rsid w:val="00863679"/>
    <w:rsid w:val="008B4053"/>
    <w:rsid w:val="008C1682"/>
    <w:rsid w:val="008E4D9D"/>
    <w:rsid w:val="00906F46"/>
    <w:rsid w:val="0092151C"/>
    <w:rsid w:val="009300C6"/>
    <w:rsid w:val="00937F57"/>
    <w:rsid w:val="0094370B"/>
    <w:rsid w:val="009D52B4"/>
    <w:rsid w:val="009F4D3A"/>
    <w:rsid w:val="00A93944"/>
    <w:rsid w:val="00A953CC"/>
    <w:rsid w:val="00B5347E"/>
    <w:rsid w:val="00BD0EBA"/>
    <w:rsid w:val="00C119DF"/>
    <w:rsid w:val="00C43C1B"/>
    <w:rsid w:val="00C7237E"/>
    <w:rsid w:val="00C85845"/>
    <w:rsid w:val="00C92742"/>
    <w:rsid w:val="00CB022D"/>
    <w:rsid w:val="00CF6412"/>
    <w:rsid w:val="00CF6E2F"/>
    <w:rsid w:val="00D26AD9"/>
    <w:rsid w:val="00D54139"/>
    <w:rsid w:val="00D96CAF"/>
    <w:rsid w:val="00DB1AF2"/>
    <w:rsid w:val="00E26E82"/>
    <w:rsid w:val="00EE584D"/>
    <w:rsid w:val="00F02B8D"/>
    <w:rsid w:val="00F32028"/>
    <w:rsid w:val="00FD04BB"/>
    <w:rsid w:val="00FD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640C6F"/>
    <w:pPr>
      <w:ind w:left="720"/>
      <w:contextualSpacing/>
    </w:pPr>
  </w:style>
  <w:style w:type="paragraph" w:styleId="a7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a">
    <w:name w:val="Основной текст с отступом Знак"/>
    <w:basedOn w:val="a0"/>
    <w:link w:val="a9"/>
    <w:rsid w:val="00857127"/>
    <w:rPr>
      <w:rFonts w:ascii="Arial" w:eastAsia="Times New Roman" w:hAnsi="Arial" w:cs="Times New Roman"/>
      <w:i/>
      <w:sz w:val="144"/>
      <w:szCs w:val="144"/>
    </w:rPr>
  </w:style>
  <w:style w:type="paragraph" w:customStyle="1" w:styleId="c18">
    <w:name w:val="c18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1BA2"/>
  </w:style>
  <w:style w:type="paragraph" w:customStyle="1" w:styleId="c41">
    <w:name w:val="c41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9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D3A"/>
  </w:style>
  <w:style w:type="paragraph" w:styleId="ae">
    <w:name w:val="footer"/>
    <w:basedOn w:val="a"/>
    <w:link w:val="af"/>
    <w:uiPriority w:val="99"/>
    <w:unhideWhenUsed/>
    <w:rsid w:val="009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4D3A"/>
  </w:style>
  <w:style w:type="paragraph" w:styleId="af0">
    <w:name w:val="Balloon Text"/>
    <w:basedOn w:val="a"/>
    <w:link w:val="af1"/>
    <w:uiPriority w:val="99"/>
    <w:semiHidden/>
    <w:unhideWhenUsed/>
    <w:rsid w:val="009F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4D3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8E4D9D"/>
  </w:style>
  <w:style w:type="paragraph" w:customStyle="1" w:styleId="c1">
    <w:name w:val="c1"/>
    <w:basedOn w:val="a"/>
    <w:rsid w:val="00C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59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71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40C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40C6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40C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40C6F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40C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640C6F"/>
    <w:pPr>
      <w:ind w:left="720"/>
      <w:contextualSpacing/>
    </w:pPr>
  </w:style>
  <w:style w:type="paragraph" w:styleId="a7">
    <w:name w:val="Normal (Web)"/>
    <w:basedOn w:val="a"/>
    <w:uiPriority w:val="99"/>
    <w:rsid w:val="0064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AF2"/>
  </w:style>
  <w:style w:type="paragraph" w:customStyle="1" w:styleId="listparagraph">
    <w:name w:val="listparagraph"/>
    <w:basedOn w:val="a"/>
    <w:rsid w:val="0002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571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712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85712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5712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unhideWhenUsed/>
    <w:rsid w:val="00857127"/>
    <w:pPr>
      <w:spacing w:after="120" w:line="240" w:lineRule="auto"/>
      <w:ind w:left="283"/>
    </w:pPr>
    <w:rPr>
      <w:rFonts w:ascii="Arial" w:eastAsia="Times New Roman" w:hAnsi="Arial" w:cs="Times New Roman"/>
      <w:i/>
      <w:sz w:val="144"/>
      <w:szCs w:val="144"/>
    </w:rPr>
  </w:style>
  <w:style w:type="character" w:customStyle="1" w:styleId="aa">
    <w:name w:val="Основной текст с отступом Знак"/>
    <w:basedOn w:val="a0"/>
    <w:link w:val="a9"/>
    <w:rsid w:val="00857127"/>
    <w:rPr>
      <w:rFonts w:ascii="Arial" w:eastAsia="Times New Roman" w:hAnsi="Arial" w:cs="Times New Roman"/>
      <w:i/>
      <w:sz w:val="144"/>
      <w:szCs w:val="144"/>
    </w:rPr>
  </w:style>
  <w:style w:type="paragraph" w:customStyle="1" w:styleId="c18">
    <w:name w:val="c18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001BA2"/>
  </w:style>
  <w:style w:type="paragraph" w:customStyle="1" w:styleId="c41">
    <w:name w:val="c41"/>
    <w:basedOn w:val="a"/>
    <w:rsid w:val="00001BA2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9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9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F4D3A"/>
  </w:style>
  <w:style w:type="paragraph" w:styleId="ae">
    <w:name w:val="footer"/>
    <w:basedOn w:val="a"/>
    <w:link w:val="af"/>
    <w:uiPriority w:val="99"/>
    <w:unhideWhenUsed/>
    <w:rsid w:val="009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F4D3A"/>
  </w:style>
  <w:style w:type="paragraph" w:styleId="af0">
    <w:name w:val="Balloon Text"/>
    <w:basedOn w:val="a"/>
    <w:link w:val="af1"/>
    <w:uiPriority w:val="99"/>
    <w:semiHidden/>
    <w:unhideWhenUsed/>
    <w:rsid w:val="009F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4D3A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99"/>
    <w:locked/>
    <w:rsid w:val="008E4D9D"/>
  </w:style>
  <w:style w:type="paragraph" w:customStyle="1" w:styleId="c1">
    <w:name w:val="c1"/>
    <w:basedOn w:val="a"/>
    <w:rsid w:val="00C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597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3527-A795-4394-8F62-42E3068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2905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</cp:lastModifiedBy>
  <cp:revision>49</cp:revision>
  <cp:lastPrinted>2019-09-18T04:18:00Z</cp:lastPrinted>
  <dcterms:created xsi:type="dcterms:W3CDTF">2016-08-29T17:48:00Z</dcterms:created>
  <dcterms:modified xsi:type="dcterms:W3CDTF">2019-12-04T08:39:00Z</dcterms:modified>
</cp:coreProperties>
</file>