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46" w:rsidRDefault="00A10433" w:rsidP="00266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r w:rsidR="002668A3"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8513955" cy="6103611"/>
            <wp:effectExtent l="0" t="0" r="0" b="0"/>
            <wp:docPr id="1" name="Рисунок 1" descr="C:\Users\Марина\Desktop\сканирован\окружающий мир 2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сканирован\окружающий мир 2 клас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162" cy="61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846" w:rsidRDefault="00A1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 . Пояснительная записка</w:t>
      </w:r>
    </w:p>
    <w:p w:rsidR="00A47846" w:rsidRDefault="00A10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общеобразовательная рабочая программа учебного предмета «Окружающий мир»  для 2 класса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поколения,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Примерной программы </w:t>
      </w:r>
      <w:r>
        <w:rPr>
          <w:rFonts w:ascii="Times New Roman" w:eastAsia="Times New Roman" w:hAnsi="Times New Roman" w:cs="Times New Roman"/>
          <w:spacing w:val="-8"/>
          <w:sz w:val="28"/>
        </w:rPr>
        <w:t xml:space="preserve">начального образования, авторской программы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А.А.Плешакова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«Окружающий мир» (Москва, «Просвещение», 2011), учебного плана МБОУ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Туроверовская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ООШ, календарного учебного графика МБОУ </w:t>
      </w:r>
      <w:proofErr w:type="spellStart"/>
      <w:r>
        <w:rPr>
          <w:rFonts w:ascii="Times New Roman" w:eastAsia="Times New Roman" w:hAnsi="Times New Roman" w:cs="Times New Roman"/>
          <w:spacing w:val="-8"/>
          <w:sz w:val="28"/>
        </w:rPr>
        <w:t>Туроверовская</w:t>
      </w:r>
      <w:proofErr w:type="spellEnd"/>
      <w:r>
        <w:rPr>
          <w:rFonts w:ascii="Times New Roman" w:eastAsia="Times New Roman" w:hAnsi="Times New Roman" w:cs="Times New Roman"/>
          <w:spacing w:val="-8"/>
          <w:sz w:val="28"/>
        </w:rPr>
        <w:t xml:space="preserve"> ООШ.</w:t>
      </w:r>
    </w:p>
    <w:p w:rsidR="00A47846" w:rsidRDefault="00A10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Предмет, окружающий мир входит в образовательную область </w:t>
      </w:r>
      <w:r>
        <w:rPr>
          <w:rFonts w:ascii="Times New Roman" w:eastAsia="Times New Roman" w:hAnsi="Times New Roman" w:cs="Times New Roman"/>
          <w:b/>
          <w:sz w:val="28"/>
        </w:rPr>
        <w:t>«Естествознание».</w:t>
      </w:r>
    </w:p>
    <w:p w:rsidR="00A47846" w:rsidRDefault="00A10433">
      <w:pPr>
        <w:spacing w:after="0" w:line="283" w:lineRule="auto"/>
        <w:ind w:right="5"/>
        <w:jc w:val="both"/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  <w:t>Рабочая программа рассчитана на 35 учебных недель, 2 часа в неделю (70 часов)</w:t>
      </w:r>
      <w:proofErr w:type="gramStart"/>
      <w:r>
        <w:rPr>
          <w:rFonts w:ascii="Times New Roman" w:eastAsia="Times New Roman" w:hAnsi="Times New Roman" w:cs="Times New Roman"/>
          <w:b/>
          <w:spacing w:val="-5"/>
          <w:sz w:val="28"/>
          <w:shd w:val="clear" w:color="auto" w:fill="FFFFFF"/>
        </w:rPr>
        <w:t xml:space="preserve"> .</w:t>
      </w:r>
      <w:proofErr w:type="gramEnd"/>
    </w:p>
    <w:p w:rsidR="00A47846" w:rsidRDefault="00A10433">
      <w:pPr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дополнительного (необязательного) содержания.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Место курса в учебном плане</w:t>
      </w:r>
    </w:p>
    <w:p w:rsidR="00A47846" w:rsidRDefault="00A10433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Предмет «Окружающий мир» в учебном плане определен 70 ч (2 часа в неделю). Согласно календарному плану на 2018 -2019 учебный год программа во 2 классе будет освоена  за 69 ч. путем уплотнения материала по теме «Итогового повторение», в связи с тем, что 1 ур</w:t>
      </w:r>
      <w:r w:rsidR="00E60A59">
        <w:rPr>
          <w:rFonts w:ascii="Times New Roman" w:eastAsia="Times New Roman" w:hAnsi="Times New Roman" w:cs="Times New Roman"/>
          <w:sz w:val="28"/>
        </w:rPr>
        <w:t>ок совпал с праздничным днем (05</w:t>
      </w:r>
      <w:r>
        <w:rPr>
          <w:rFonts w:ascii="Times New Roman" w:eastAsia="Times New Roman" w:hAnsi="Times New Roman" w:cs="Times New Roman"/>
          <w:sz w:val="28"/>
        </w:rPr>
        <w:t>.05)</w:t>
      </w: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47846" w:rsidRDefault="00A1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Планируемые  результаты освоения учебного предмета «Окружающий мир» 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«Человек и природа».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Второклассник научится: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Ø    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Ø    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 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 использовать различные справочные издания для поиска необходимой информации;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 использовать приборы (компас) для определения основных сторон горизонта;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Второклассник получит возможность научиться: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Ø    пользоваться простыми навыками самоконтроля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выполнять правила безопасного поведения в природе, оказывать первую помощь при несложных несчастных случаях.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 «Человек и общество».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Второклассник научится: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оценивать характер взаимоотношений людей в различных социальных группах (семья, общество сверстников и т. д.);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Ø   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соблюдать правила личной безопасности и безопасности окружающих, понимать необходимость здорового образа жизни.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Личностные результаты: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формирование уважительного отношения к иному мнению, истории и культуре других народов;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овладение начальными навыками адаптации в динамично изменяющемся и развивающемся мире;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Ø    принятие и освоение социальной роли обучающегося, развитие мотивов учебной деятельности и формирование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лич-ностного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смысла учения;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формирование эстетических потребностей, ценностей и чувств;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Ø    развитие этических чувств, доброжелательности и эмоционально-нравственной отзывчивости, понимания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сопере-живания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чувствам других людей;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Ø   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результаты: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овладение способностью принимать и сохранять цели и задачи учебной деятельности, поиска средств её осуществления;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освоение способов решения проблем творческого и поискового характера;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Ø   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освоение начальных форм познавательной и личностной рефлексии;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>
        <w:rPr>
          <w:rFonts w:ascii="Times New Roman" w:eastAsia="Times New Roman" w:hAnsi="Times New Roman" w:cs="Times New Roman"/>
          <w:sz w:val="28"/>
        </w:rPr>
        <w:br/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Ø    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понятиями, отражающими существенные связи и отношения между объектами и процессами;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Ø   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Предметные результаты: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понимание особой роли России в мировой истории, воспитание чувства гордости за национальные свершения, открытия, победы;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Ø   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Ø   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поведения в природной и социальной среде;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Ø    развитие навыков устанавливать и выявлять причинно-следственные связи в окружающем мире.</w:t>
      </w: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и формы организации учебного процесса.</w:t>
      </w:r>
      <w:r>
        <w:rPr>
          <w:rFonts w:ascii="Times New Roman" w:eastAsia="Times New Roman" w:hAnsi="Times New Roman" w:cs="Times New Roman"/>
          <w:sz w:val="28"/>
        </w:rPr>
        <w:tab/>
        <w:t xml:space="preserve">Для реализации рабочей программы на уроках окружающего мира используются: фронтальная беседа, устная дискуссия, самостоятельные и практические работы, работа с картой,  коллективные способы обучения в парах постоянного и сменного состава, в малых группах,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</w:t>
      </w:r>
      <w:proofErr w:type="gramStart"/>
      <w:r>
        <w:rPr>
          <w:rFonts w:ascii="Times New Roman" w:eastAsia="Times New Roman" w:hAnsi="Times New Roman" w:cs="Times New Roman"/>
          <w:sz w:val="28"/>
        </w:rPr>
        <w:t>Внедряются различные методы обучения, такие, как: частично-поисковые, исследовательские, метод проектной деятельности, практические, наглядные.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Применяются разнообразные средства обучения: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карточки, тесты, справочники, словари, демонстрационный материал, гербарии, таблицы, карты.   </w:t>
      </w:r>
      <w:proofErr w:type="gramEnd"/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Применение разнообразных методов форм, средств обучения позволяют учителю широко использовать моделирование: создание графических и динамических схем, которые помогают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понять и формулировать правила и нормы экологически приемлемого поведения и хозяйствования, выполнять практические работы, несложные опыты, формировать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общеучебные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умения и навыки, осваивать способы деятельности, выполнять задания творческого характера.</w:t>
      </w: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A47846" w:rsidRDefault="00A1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. Содержание учебного предмета «Окружающий мир»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Где мы живем (3 ч)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Где мы живем. </w:t>
      </w:r>
      <w:proofErr w:type="gramStart"/>
      <w:r>
        <w:rPr>
          <w:rFonts w:ascii="Times New Roman" w:eastAsia="Times New Roman" w:hAnsi="Times New Roman" w:cs="Times New Roman"/>
          <w:sz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Флаг, герб, гимн России.</w:t>
      </w:r>
    </w:p>
    <w:p w:rsidR="00A47846" w:rsidRDefault="00A10433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Экскурсия: Что нас окружает?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Природа (21 ч)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Звездное небо. Созвездия: Кассиопея, Орион, Лебедь. Представление о зодиакальных созвездиях.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Горные породы и минералы. Гранит и его состав. Как люди используют богатства земных кладовых.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загрязнения.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Сезонные изменения в природе: осенние явления.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Красная книга России: знакомство с отдельными растениями и животными и мерами их охраны.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Экскурсии: Живая и неживая природа. Осенние изменения в природе.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Практические работы: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Жизнь города и села (11 ч)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Что такое экономика.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Деньги. Первоначальные представления об отдельных производственных процессах.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Магазины города, села.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Культура и образование в нашем крае: музеи, театры, школы, вузы и   т. д. (по выбору учителя).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Сезонные изменения в природе: зимние явления. Экологические связи в зимнем лесу.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Экскурсии: Зимние изменения в природе. Знакомство с достопримечательностями родного города.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Здоровье и безопасность (9 ч)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безопасного поведения на улицах и дорогах.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кататься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машине, открыть дверь в квартиру в отсутствие взрослых и т. д.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Практическая работа: Отработка правил перехода улицы.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Общение (7 ч)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Школьные товарищи, друзья, совместные учеба, игры, от дых. Взаимоотношения мальчиков и девочек.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Правила вежливости (дома, в школе, на улице). Этикет телефонного разговора. 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Практическая работа: Отработка основных правил этикета.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Путешествия (18 ч)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Горизонт. Линия горизонта. Основные стороны горизонта, их определение по компасу.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Формы земной поверхности: равнины и горы, холмы, овраги.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другими городами нашей страны (изучается по усмотрению учителя).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Карта мира. Материки и океаны. Страны мира.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Экскурсия: Весенние изменения в природе.</w:t>
      </w:r>
    </w:p>
    <w:p w:rsidR="00A47846" w:rsidRDefault="00A104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Практические работы: Определение сторон горизонта по компасу. Основные приемы чтения карты.</w:t>
      </w: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47846" w:rsidRPr="00ED4255" w:rsidRDefault="00A10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255">
        <w:rPr>
          <w:rFonts w:ascii="Times New Roman" w:eastAsia="Times New Roman" w:hAnsi="Times New Roman" w:cs="Times New Roman"/>
          <w:b/>
          <w:sz w:val="28"/>
          <w:szCs w:val="28"/>
        </w:rPr>
        <w:t>4. Календарно-тематическое планирование по окружающему миру на 2019-2020 учебный год</w:t>
      </w:r>
    </w:p>
    <w:p w:rsidR="00A47846" w:rsidRPr="00ED4255" w:rsidRDefault="00A4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56"/>
        <w:gridCol w:w="992"/>
        <w:gridCol w:w="12049"/>
      </w:tblGrid>
      <w:tr w:rsidR="00A47846" w:rsidRPr="00ED4255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A47846" w:rsidRPr="00ED4255" w:rsidRDefault="00A47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46" w:rsidRPr="00ED4255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846" w:rsidRPr="00ED4255" w:rsidRDefault="00A47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7846" w:rsidRPr="00ED4255" w:rsidRDefault="00A478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846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7846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Родная страна.</w:t>
            </w:r>
          </w:p>
        </w:tc>
      </w:tr>
      <w:tr w:rsidR="00A47846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и село. </w:t>
            </w:r>
          </w:p>
        </w:tc>
      </w:tr>
      <w:tr w:rsidR="00A47846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Природа и рукотворный мир.</w:t>
            </w:r>
          </w:p>
        </w:tc>
      </w:tr>
      <w:tr w:rsidR="00A47846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Неживая и живая природа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Явления природы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такое погода.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гости к осени Экскурсия 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гости к осени (урок).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Звёздное небо.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  <w:p w:rsidR="00ED4255" w:rsidRPr="00ED4255" w:rsidRDefault="00ED4255" w:rsidP="00A7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8.10</w:t>
            </w:r>
          </w:p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Заглянем в кладовые земли.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9.10</w:t>
            </w:r>
          </w:p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воздух… Опыт № 1</w:t>
            </w:r>
          </w:p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про воду. Опыт № 2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бывают растения.</w:t>
            </w:r>
          </w:p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</w:p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бывают животные.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Невидимые нити</w:t>
            </w:r>
          </w:p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Невидимые нити в природе: взаимосвязь растительного и животного мира.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Дикорастущие и культурные растения.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Дикие и домашние животные.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Комнатные растения.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Животные живого уголка.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кошек и собак.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Красная книга.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0" w:lineRule="auto"/>
              <w:ind w:right="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Будь природе другом. Проект «Красная книга, или</w:t>
            </w:r>
            <w:proofErr w:type="gramStart"/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озьмём под защиту».</w:t>
            </w:r>
          </w:p>
        </w:tc>
      </w:tr>
      <w:tr w:rsidR="00A47846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Проверим себя и оценим свои достижения по разделу «Природа».</w:t>
            </w:r>
          </w:p>
        </w:tc>
      </w:tr>
      <w:tr w:rsidR="00A47846" w:rsidRPr="00ED4255">
        <w:trPr>
          <w:gridAfter w:val="1"/>
          <w:wAfter w:w="12049" w:type="dxa"/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такое экономика.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 чего что сделано.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построить дом.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Какой бывает транспорт.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покупками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 и образование.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профессии важны.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гости. 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Живая природа зимой. Зимняя жизнь зверей и птиц.</w:t>
            </w:r>
          </w:p>
          <w:p w:rsidR="00ED4255" w:rsidRPr="00ED4255" w:rsidRDefault="00ED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Невидимые нити в зимнем лесу.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Calibri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Проверим себя и оценим свои достижения по разделу «Жизнь города и села».</w:t>
            </w:r>
          </w:p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rPr>
          <w:gridAfter w:val="1"/>
          <w:wAfter w:w="12049" w:type="dxa"/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Строение тела человека.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Если хочешь быть </w:t>
            </w:r>
            <w:proofErr w:type="gramStart"/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</w:t>
            </w:r>
            <w:proofErr w:type="gramEnd"/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дорожного движения. Берегись автомобиля!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Школа пешехода.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Домашние опасности.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Пожар.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воде и в лесу.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Опасные незнакомцы.</w:t>
            </w:r>
          </w:p>
        </w:tc>
      </w:tr>
      <w:tr w:rsidR="00A47846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Проверим себя и оценим свои достижения по разделу «Здоровье и безопасность».</w:t>
            </w:r>
          </w:p>
        </w:tc>
      </w:tr>
      <w:tr w:rsidR="00A47846" w:rsidRPr="00ED4255">
        <w:trPr>
          <w:gridAfter w:val="1"/>
          <w:wAfter w:w="12049" w:type="dxa"/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Наша дружная семья.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«Родословная».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школе.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вежливости.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 и твои друзья. День рождения.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 – зрители и пассажиры.</w:t>
            </w:r>
          </w:p>
        </w:tc>
      </w:tr>
      <w:tr w:rsidR="00A47846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ED4255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  <w:p w:rsidR="00A47846" w:rsidRPr="00ED4255" w:rsidRDefault="00A47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 w:line="25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 xml:space="preserve">Проверим себя и оценим свои достижения по </w:t>
            </w: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разделу «Общение»</w:t>
            </w:r>
          </w:p>
          <w:p w:rsidR="00A47846" w:rsidRPr="00ED4255" w:rsidRDefault="00A47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846" w:rsidRPr="00ED4255">
        <w:trPr>
          <w:gridAfter w:val="1"/>
          <w:wAfter w:w="12049" w:type="dxa"/>
          <w:trHeight w:val="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Посмотри  вокруг.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 </w:t>
            </w:r>
          </w:p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Ориентирование на местности.</w:t>
            </w:r>
          </w:p>
          <w:p w:rsidR="00ED4255" w:rsidRPr="00ED4255" w:rsidRDefault="00ED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чего нужен компас?</w:t>
            </w:r>
          </w:p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земной поверхности.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Водные богатства.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гости к весне. Экскурсия.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гости к весне (урок).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Россия на карте.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 «Города России».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Путешествие по Москве.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Московский кремль.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Московский кремль.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 на Неве. 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Путешествие по планете.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13.05</w:t>
            </w:r>
          </w:p>
          <w:p w:rsidR="00ED4255" w:rsidRPr="00ED4255" w:rsidRDefault="00ED4255" w:rsidP="00A74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Путешествие по материкам.</w:t>
            </w:r>
          </w:p>
        </w:tc>
      </w:tr>
      <w:tr w:rsidR="00ED4255" w:rsidRPr="00ED4255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Страны мира. Проект «Страны мира».</w:t>
            </w: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Впереди лето.</w:t>
            </w:r>
          </w:p>
          <w:p w:rsidR="00ED4255" w:rsidRPr="00ED4255" w:rsidRDefault="00ED42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255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 w:rsidP="00A74878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4255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Проверим себя и оценим свои достижения по разделу «Путешествия».</w:t>
            </w:r>
          </w:p>
        </w:tc>
      </w:tr>
      <w:tr w:rsidR="00A47846" w:rsidRPr="00ED425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ED4255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47846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Pr="00ED4255" w:rsidRDefault="00A10433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Презентация проектов «Родословная»,</w:t>
            </w:r>
            <w:r w:rsidR="00A07123" w:rsidRPr="00ED42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«Города России»</w:t>
            </w:r>
          </w:p>
        </w:tc>
      </w:tr>
    </w:tbl>
    <w:p w:rsidR="00E60A59" w:rsidRPr="00ED4255" w:rsidRDefault="00E60A5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60A59" w:rsidRPr="00ED4255" w:rsidRDefault="00E60A5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47846" w:rsidRDefault="00A10433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5. Оценочные материалы по всем видам контроля по окружающему миру</w:t>
      </w:r>
    </w:p>
    <w:p w:rsidR="00A47846" w:rsidRDefault="00A10433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A47846" w:rsidRDefault="00A4784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10433">
      <w:pPr>
        <w:spacing w:after="0" w:line="331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Оценка «5»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A47846" w:rsidRDefault="00A10433">
      <w:pPr>
        <w:spacing w:after="0" w:line="331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Оценка «4»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A47846" w:rsidRDefault="00A10433">
      <w:pPr>
        <w:spacing w:after="0" w:line="331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Оценка «3»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A47846" w:rsidRDefault="00A10433">
      <w:pPr>
        <w:spacing w:after="0" w:line="331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Оценка «2»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A47846" w:rsidRDefault="00A47846">
      <w:pPr>
        <w:spacing w:after="0" w:line="29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47846" w:rsidRDefault="00A10433">
      <w:pPr>
        <w:spacing w:after="0" w:line="274" w:lineRule="auto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Особенности организации контроля по окружающему миру</w:t>
      </w:r>
    </w:p>
    <w:p w:rsidR="00A47846" w:rsidRDefault="00A47846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уровнем достижений обучающихся по окружающему миру проводится в форме устной оценки и письменных работ: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контрольных и проверочных работ, тестовых заданий.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Контрольные и проверочные работы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 направлены на контроль и проверку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знаний, умений и навыков.</w:t>
      </w:r>
      <w:r>
        <w:rPr>
          <w:rFonts w:ascii="Times New Roman" w:eastAsia="Times New Roman" w:hAnsi="Times New Roman" w:cs="Times New Roman"/>
          <w:color w:val="FF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Тексты работ подбираются средней трудности с расчетом на возможность их выполнения всеми детьми. Задания повышенной сложности оцениваются отдельно и только положительной отметкой.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Тесты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 xml:space="preserve"> умений дают возможность проверять овладение обучающимися такими универсальными способами деятельности, как наблюдение, сравнение, выбор способа решения учебной задачи (верного варианта ответа), контроль и коррекция, оценка, распознавание природных объектов, определение истинности утверждений и умение делать вывод на основе анализа конкретной учебной ситуации.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Учёт ошибок и оценка устных ответов, письменных и практических работ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Классификация ошибок и недочетов, влияющих на снижение оценки: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Грубые ошибки: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неправильное определение понятия, замена существенной характеристики понятия несущественной;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нарушение последовательности в описании объекта (явления) в тех случаях, когда она является существенной;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ошибки в сравнении объектов, их классификации на группы по существенным признакам;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незнание фактического материала, неумение привести самостоятельные примеры, подтверждающие высказанное суждение;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ошибки при постановке опыта, приводящие к неправильному результату;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Негрубые ошибки: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преобладание при описании объекта несущественных его признаков;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отдельные нарушения последовательности операций при проведении опыта, не приводящие к неправильному результату;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неточности в определении назначения прибора, его применение осуществляется после наводящих вопросов;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неточности при нахождении объекта на карте.</w:t>
      </w:r>
    </w:p>
    <w:p w:rsidR="00A47846" w:rsidRDefault="00A47846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Тесты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Исправления, сделанные ребенком, ошибкой не считаются.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«5» - верно выполнено более 3/4 заданий.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«4» - верно выполнено 3/4 заданий.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lastRenderedPageBreak/>
        <w:t>«3» - верно выполнено 1/2 заданий.</w:t>
      </w:r>
    </w:p>
    <w:p w:rsidR="00A47846" w:rsidRDefault="00A10433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«2» - верно выполнено менее 1/2 заданий.</w:t>
      </w:r>
    </w:p>
    <w:p w:rsidR="00A47846" w:rsidRDefault="00A47846">
      <w:pPr>
        <w:spacing w:after="0" w:line="29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  <w:t>Учёт уровневого подхода к достижению планируемых результатов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</w:t>
      </w:r>
      <w:proofErr w:type="gramEnd"/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наблюдать объекты окружающего мира;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работать с учебником, энциклопедиями;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работать с памятками, алгоритмами, схемами-опорами;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рассуждать, участвовать в беседе, дискуссии;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уметь работать в паре, группе, индивидуально;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уметь оценить себя, товарища;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формировать коммуникативные умения;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развивать познавательные, интеллектуально-учебные умения;</w:t>
      </w:r>
    </w:p>
    <w:p w:rsidR="00A47846" w:rsidRDefault="00A10433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- уметь пользоваться приобретенными знаниями в повседневной практической жизни.</w:t>
      </w:r>
    </w:p>
    <w:p w:rsidR="00A47846" w:rsidRDefault="00A47846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:rsidR="00A47846" w:rsidRDefault="00A47846">
      <w:pPr>
        <w:spacing w:after="0" w:line="274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4"/>
      </w:tblGrid>
      <w:tr w:rsidR="00A47846"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7846" w:rsidRDefault="00A10433" w:rsidP="00645E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Согласовано:</w:t>
            </w:r>
          </w:p>
          <w:p w:rsidR="00A47846" w:rsidRDefault="00A10433" w:rsidP="00645E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</w:t>
            </w:r>
          </w:p>
          <w:p w:rsidR="00A47846" w:rsidRDefault="00A10433" w:rsidP="00645E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И.И.Рябцева</w:t>
            </w:r>
            <w:proofErr w:type="spellEnd"/>
          </w:p>
          <w:p w:rsidR="00A47846" w:rsidRDefault="00A07123" w:rsidP="00645ED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A10433">
              <w:rPr>
                <w:rFonts w:ascii="Times New Roman" w:eastAsia="Times New Roman" w:hAnsi="Times New Roman" w:cs="Times New Roman"/>
                <w:sz w:val="24"/>
              </w:rPr>
              <w:t>.08. 2019 г.</w:t>
            </w:r>
          </w:p>
        </w:tc>
      </w:tr>
    </w:tbl>
    <w:p w:rsidR="00A47846" w:rsidRDefault="00A47846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tabs>
          <w:tab w:val="left" w:pos="3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tabs>
          <w:tab w:val="left" w:pos="3680"/>
          <w:tab w:val="left" w:pos="90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7846" w:rsidRDefault="00A478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47846" w:rsidSect="00A10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46"/>
    <w:rsid w:val="001F3825"/>
    <w:rsid w:val="002668A3"/>
    <w:rsid w:val="00645EDB"/>
    <w:rsid w:val="00A07123"/>
    <w:rsid w:val="00A10433"/>
    <w:rsid w:val="00A47846"/>
    <w:rsid w:val="00A80340"/>
    <w:rsid w:val="00B621F3"/>
    <w:rsid w:val="00E60A59"/>
    <w:rsid w:val="00E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13</cp:revision>
  <cp:lastPrinted>2019-09-19T08:46:00Z</cp:lastPrinted>
  <dcterms:created xsi:type="dcterms:W3CDTF">2019-09-10T07:30:00Z</dcterms:created>
  <dcterms:modified xsi:type="dcterms:W3CDTF">2019-12-05T05:58:00Z</dcterms:modified>
</cp:coreProperties>
</file>