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C4" w:rsidRDefault="00DA1AC4" w:rsidP="00DA1AC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5940425" cy="8292953"/>
            <wp:effectExtent l="0" t="0" r="3175" b="0"/>
            <wp:docPr id="1" name="Рисунок 1" descr="d:\Users\User\Desktop\Антоненко  Сканы\5 класс О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нтоненко  Сканы\5 класс ОП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C4" w:rsidRDefault="00DA1AC4" w:rsidP="00DA1AC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812B2" w:rsidRDefault="00F812B2" w:rsidP="00DA1AC4">
      <w:pPr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</w:t>
      </w:r>
    </w:p>
    <w:p w:rsidR="00F812B2" w:rsidRPr="001F4E6D" w:rsidRDefault="00F812B2" w:rsidP="00F812B2">
      <w:pPr>
        <w:ind w:left="2124" w:firstLine="708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lastRenderedPageBreak/>
        <w:t>1.Пояснительная записка.</w:t>
      </w:r>
    </w:p>
    <w:p w:rsidR="00F812B2" w:rsidRPr="001F4E6D" w:rsidRDefault="00F812B2" w:rsidP="00F812B2">
      <w:pPr>
        <w:ind w:left="2124" w:firstLine="708"/>
        <w:rPr>
          <w:b/>
          <w:sz w:val="28"/>
          <w:szCs w:val="28"/>
        </w:rPr>
      </w:pPr>
    </w:p>
    <w:p w:rsidR="00F812B2" w:rsidRPr="001F4E6D" w:rsidRDefault="00F812B2" w:rsidP="00F812B2">
      <w:pPr>
        <w:tabs>
          <w:tab w:val="left" w:pos="6209"/>
        </w:tabs>
        <w:rPr>
          <w:b/>
          <w:sz w:val="28"/>
          <w:szCs w:val="28"/>
        </w:rPr>
      </w:pPr>
      <w:r w:rsidRPr="001F4E6D">
        <w:rPr>
          <w:sz w:val="28"/>
          <w:szCs w:val="28"/>
        </w:rPr>
        <w:t xml:space="preserve">Рабочая программа учебного предмета «Основы православной культуры» для </w:t>
      </w:r>
      <w:proofErr w:type="gramStart"/>
      <w:r w:rsidRPr="001F4E6D">
        <w:rPr>
          <w:sz w:val="28"/>
          <w:szCs w:val="28"/>
        </w:rPr>
        <w:t>обучающихся</w:t>
      </w:r>
      <w:proofErr w:type="gramEnd"/>
      <w:r w:rsidRPr="001F4E6D">
        <w:rPr>
          <w:sz w:val="28"/>
          <w:szCs w:val="28"/>
        </w:rPr>
        <w:t xml:space="preserve"> 5 класса составлена на основе</w:t>
      </w:r>
    </w:p>
    <w:p w:rsidR="00F812B2" w:rsidRPr="001F4E6D" w:rsidRDefault="00F812B2" w:rsidP="00F812B2">
      <w:pPr>
        <w:pStyle w:val="a3"/>
        <w:numPr>
          <w:ilvl w:val="0"/>
          <w:numId w:val="7"/>
        </w:numPr>
        <w:suppressAutoHyphens/>
        <w:ind w:left="0" w:firstLine="0"/>
        <w:jc w:val="both"/>
        <w:rPr>
          <w:sz w:val="28"/>
          <w:szCs w:val="28"/>
          <w:lang w:eastAsia="ar-SA"/>
        </w:rPr>
      </w:pPr>
      <w:r w:rsidRPr="001F4E6D">
        <w:rPr>
          <w:sz w:val="28"/>
          <w:szCs w:val="28"/>
          <w:lang w:eastAsia="ar-SA"/>
        </w:rPr>
        <w:t>Федерального Закона «Об образовании в Российской Федерации» от 29.12.2012г. №273-ФЗ;</w:t>
      </w:r>
    </w:p>
    <w:p w:rsidR="00F812B2" w:rsidRPr="001F4E6D" w:rsidRDefault="00F812B2" w:rsidP="00F812B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ar-SA"/>
        </w:rPr>
      </w:pPr>
      <w:r w:rsidRPr="001F4E6D">
        <w:rPr>
          <w:sz w:val="28"/>
          <w:szCs w:val="28"/>
          <w:lang w:eastAsia="ar-SA"/>
        </w:rPr>
        <w:t>приказа Министерства образования и науки Российской Федерации от 17.12.2010 № 1897 «Об  утверждении и введении в действие 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F812B2" w:rsidRPr="001F4E6D" w:rsidRDefault="00F812B2" w:rsidP="00F812B2">
      <w:pPr>
        <w:pStyle w:val="a3"/>
        <w:ind w:left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 xml:space="preserve"> </w:t>
      </w:r>
    </w:p>
    <w:p w:rsidR="00F812B2" w:rsidRPr="001F4E6D" w:rsidRDefault="00F812B2" w:rsidP="00F812B2">
      <w:pPr>
        <w:pStyle w:val="a3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1F4E6D">
        <w:rPr>
          <w:color w:val="000000"/>
          <w:sz w:val="28"/>
          <w:szCs w:val="28"/>
        </w:rPr>
        <w:t xml:space="preserve">Учебник: Шевченко Л.Л. «Православная культура 5 год обучения» </w:t>
      </w:r>
    </w:p>
    <w:p w:rsidR="00F812B2" w:rsidRPr="001F4E6D" w:rsidRDefault="00F812B2" w:rsidP="00F812B2">
      <w:pPr>
        <w:ind w:firstLine="709"/>
        <w:jc w:val="both"/>
        <w:rPr>
          <w:sz w:val="28"/>
          <w:szCs w:val="28"/>
        </w:rPr>
      </w:pPr>
      <w:r w:rsidRPr="001F4E6D">
        <w:rPr>
          <w:sz w:val="28"/>
          <w:szCs w:val="28"/>
        </w:rPr>
        <w:t xml:space="preserve">Программа выстроена на основе принципа содержательных концентров. Изложение материала тематических линий носит личностно-ориентированный характер  и учитывает возрастные и индивидуальные возможности его восприятия учащимися. В этом возрасте дети, сохраняя непосредственность образного восприятия, начинают критически оценивать все явления окружающего мира, представленные, в том числе, и в форме учебного знания. Поэтому были определены смысловые узлы программы, позволяющие представить феномены православной культуры в проблемной форме через систему понятий, отражающих основной смысл христианства. </w:t>
      </w:r>
      <w:proofErr w:type="gramStart"/>
      <w:r w:rsidRPr="001F4E6D">
        <w:rPr>
          <w:sz w:val="28"/>
          <w:szCs w:val="28"/>
        </w:rPr>
        <w:t xml:space="preserve">Учитывая особенности христианской веры, как системы иерархических отношений человека к Богу, к ближним, к миру, к себе (отношений радости, любви, ответственности, милосердия и других), выстроенных на основе христианских ценностей, определены ведущие понятия православной культуры для основной школы: </w:t>
      </w:r>
      <w:r w:rsidRPr="001F4E6D">
        <w:rPr>
          <w:i/>
          <w:sz w:val="28"/>
          <w:szCs w:val="28"/>
        </w:rPr>
        <w:t>счастье – ценности жизни христиан</w:t>
      </w:r>
      <w:r w:rsidRPr="001F4E6D">
        <w:rPr>
          <w:sz w:val="28"/>
          <w:szCs w:val="28"/>
        </w:rPr>
        <w:t>.</w:t>
      </w:r>
      <w:proofErr w:type="gramEnd"/>
    </w:p>
    <w:p w:rsidR="00F812B2" w:rsidRPr="001F4E6D" w:rsidRDefault="00F812B2" w:rsidP="00F812B2">
      <w:pPr>
        <w:ind w:firstLine="567"/>
        <w:jc w:val="both"/>
        <w:rPr>
          <w:sz w:val="28"/>
          <w:szCs w:val="28"/>
        </w:rPr>
      </w:pPr>
      <w:r w:rsidRPr="001F4E6D">
        <w:rPr>
          <w:rFonts w:eastAsia="Calibri"/>
          <w:sz w:val="28"/>
          <w:szCs w:val="28"/>
        </w:rPr>
        <w:t xml:space="preserve">Учащиеся 5 класса </w:t>
      </w:r>
      <w:r w:rsidRPr="001F4E6D">
        <w:rPr>
          <w:sz w:val="28"/>
          <w:szCs w:val="28"/>
        </w:rPr>
        <w:t>различаются по уровню учебных возможностей и познавательной активности на уроках.</w:t>
      </w:r>
      <w:r w:rsidRPr="001F4E6D">
        <w:rPr>
          <w:rFonts w:eastAsia="Calibri"/>
          <w:sz w:val="28"/>
          <w:szCs w:val="28"/>
        </w:rPr>
        <w:t xml:space="preserve"> Учащиеся активные, любознательные. </w:t>
      </w:r>
      <w:r w:rsidRPr="001F4E6D">
        <w:rPr>
          <w:sz w:val="28"/>
          <w:szCs w:val="28"/>
        </w:rPr>
        <w:t xml:space="preserve">Позитивно относятся к учёбе, большая часть учится с интересом, но есть дети, которые нерегулярно  выполняют домашнее задание, на уроке невнимательны. </w:t>
      </w:r>
      <w:r w:rsidRPr="001F4E6D">
        <w:rPr>
          <w:rFonts w:eastAsia="Calibri"/>
          <w:sz w:val="28"/>
          <w:szCs w:val="28"/>
        </w:rPr>
        <w:t xml:space="preserve">Уровень подготовки учащихся 5  класса  позволяет не вносить изменений в планирование, разработанное </w:t>
      </w:r>
      <w:r w:rsidRPr="001F4E6D">
        <w:rPr>
          <w:sz w:val="28"/>
          <w:szCs w:val="28"/>
        </w:rPr>
        <w:t>Шевченко Л.Л..</w:t>
      </w:r>
    </w:p>
    <w:p w:rsidR="00F812B2" w:rsidRPr="001F4E6D" w:rsidRDefault="00F812B2" w:rsidP="00F812B2">
      <w:pPr>
        <w:jc w:val="center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t>Цели и задачи программы обучения для  5 года обучения школьников:</w:t>
      </w:r>
    </w:p>
    <w:p w:rsidR="00F812B2" w:rsidRPr="001F4E6D" w:rsidRDefault="00F812B2" w:rsidP="00F812B2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proofErr w:type="gramStart"/>
      <w:r w:rsidRPr="001F4E6D">
        <w:rPr>
          <w:sz w:val="28"/>
          <w:szCs w:val="28"/>
        </w:rPr>
        <w:t>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F812B2" w:rsidRPr="001F4E6D" w:rsidRDefault="00F812B2" w:rsidP="00F812B2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F812B2" w:rsidRPr="001F4E6D" w:rsidRDefault="00F812B2" w:rsidP="00F812B2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развитие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</w:t>
      </w:r>
    </w:p>
    <w:p w:rsidR="00F812B2" w:rsidRPr="001F4E6D" w:rsidRDefault="00F812B2" w:rsidP="00F812B2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lastRenderedPageBreak/>
        <w:t>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sz w:val="28"/>
          <w:szCs w:val="28"/>
        </w:rPr>
        <w:t xml:space="preserve">В рамках требований рабочей программы учащиеся должны уметь: называть и показывать;  определять и измерять, фиксировать; описывать, составлять; объяснять; прогнозировать (простейшие действия). 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sz w:val="28"/>
          <w:szCs w:val="28"/>
        </w:rPr>
        <w:t>Показателями освоения учебного материала предметной области, помимо 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социокультурном  российском контексте.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sz w:val="28"/>
          <w:szCs w:val="28"/>
        </w:rPr>
        <w:t>Обучение проводится по  учебному пособию «Православная культура» Шевченко Л.Л. 5 год обучения, разработанному в соответствии с Примерным содержанием образования «Православная культура», представленным Министерством образования РФ.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sz w:val="28"/>
          <w:szCs w:val="28"/>
        </w:rPr>
        <w:tab/>
        <w:t xml:space="preserve">Культурологический характер отбора материала позволяет рассматривать основы православной веры в социокультурном контексте истории России, учитывая возможности восприятия современного школьника. 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sz w:val="28"/>
          <w:szCs w:val="28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 и другое. </w:t>
      </w:r>
    </w:p>
    <w:p w:rsidR="00F812B2" w:rsidRPr="001F4E6D" w:rsidRDefault="00F812B2" w:rsidP="00F812B2">
      <w:pPr>
        <w:ind w:firstLine="709"/>
        <w:jc w:val="center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t>Общая характеристика учебного предмета «Основы православной культуры»</w:t>
      </w:r>
    </w:p>
    <w:p w:rsidR="00F812B2" w:rsidRPr="001F4E6D" w:rsidRDefault="00F812B2" w:rsidP="00F812B2">
      <w:pPr>
        <w:ind w:firstLine="567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Содержание программы позволяет раскрыть его значение и показать ценности жизни христиан в контексте истории христианской Церкви. С этой целью определена интегративная тема – «Ценности жизни христиан как путь к спасению». Этот концентр программы углубляет раскрытие всех семи содержательных линий, указанных в Примерном содержании по предмету «Православная культура».</w:t>
      </w:r>
    </w:p>
    <w:p w:rsidR="00F812B2" w:rsidRPr="001F4E6D" w:rsidRDefault="00F812B2" w:rsidP="00F812B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F4E6D">
        <w:rPr>
          <w:sz w:val="28"/>
          <w:szCs w:val="28"/>
        </w:rPr>
        <w:t>Ведущей темой программы 5 года обучения является интегративная тема «История христианской</w:t>
      </w:r>
      <w:r w:rsidRPr="001F4E6D">
        <w:rPr>
          <w:sz w:val="28"/>
          <w:szCs w:val="28"/>
        </w:rPr>
        <w:tab/>
        <w:t xml:space="preserve">  Церкви в житиях святых». Программа  дополнена  уроками изучения краеведческого материала.</w:t>
      </w:r>
    </w:p>
    <w:p w:rsidR="00F812B2" w:rsidRPr="001F4E6D" w:rsidRDefault="00F812B2" w:rsidP="001F4E6D">
      <w:pPr>
        <w:ind w:firstLine="709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t>Место учебного предмета «Основы православной культуры»  в учебном плане.</w:t>
      </w:r>
    </w:p>
    <w:p w:rsidR="00F812B2" w:rsidRPr="001F4E6D" w:rsidRDefault="00F812B2" w:rsidP="00F812B2">
      <w:pPr>
        <w:spacing w:line="276" w:lineRule="auto"/>
        <w:ind w:right="40" w:firstLine="709"/>
        <w:jc w:val="both"/>
        <w:rPr>
          <w:b/>
          <w:sz w:val="28"/>
          <w:szCs w:val="28"/>
        </w:rPr>
      </w:pPr>
      <w:r w:rsidRPr="001F4E6D">
        <w:rPr>
          <w:sz w:val="28"/>
          <w:szCs w:val="28"/>
        </w:rPr>
        <w:t xml:space="preserve"> Рабочая программа по Основам православной культуры для 5 класса  отражает вариативную часть - 1 час из компонента образовательной организации.</w:t>
      </w:r>
      <w:r w:rsidRPr="001F4E6D">
        <w:rPr>
          <w:b/>
          <w:sz w:val="28"/>
          <w:szCs w:val="28"/>
        </w:rPr>
        <w:t xml:space="preserve"> </w:t>
      </w:r>
    </w:p>
    <w:p w:rsidR="00F812B2" w:rsidRPr="00F812B2" w:rsidRDefault="00F812B2" w:rsidP="00F812B2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F812B2">
        <w:rPr>
          <w:sz w:val="28"/>
          <w:szCs w:val="28"/>
        </w:rPr>
        <w:lastRenderedPageBreak/>
        <w:t xml:space="preserve"> </w:t>
      </w:r>
      <w:r w:rsidRPr="00F812B2">
        <w:rPr>
          <w:snapToGrid w:val="0"/>
          <w:sz w:val="28"/>
          <w:szCs w:val="28"/>
        </w:rPr>
        <w:t>Федеральный базисный план для общеобразоват</w:t>
      </w:r>
      <w:r w:rsidRPr="001F4E6D">
        <w:rPr>
          <w:snapToGrid w:val="0"/>
          <w:sz w:val="28"/>
          <w:szCs w:val="28"/>
        </w:rPr>
        <w:t>ельных  учреждений РФ отводит 35</w:t>
      </w:r>
      <w:r w:rsidRPr="00F812B2">
        <w:rPr>
          <w:snapToGrid w:val="0"/>
          <w:sz w:val="28"/>
          <w:szCs w:val="28"/>
        </w:rPr>
        <w:t xml:space="preserve">  учебных часов для обязат</w:t>
      </w:r>
      <w:r w:rsidRPr="001F4E6D">
        <w:rPr>
          <w:snapToGrid w:val="0"/>
          <w:sz w:val="28"/>
          <w:szCs w:val="28"/>
        </w:rPr>
        <w:t>ельного изучения  основ православной культуры  в 5</w:t>
      </w:r>
      <w:r w:rsidRPr="00F812B2">
        <w:rPr>
          <w:snapToGrid w:val="0"/>
          <w:sz w:val="28"/>
          <w:szCs w:val="28"/>
        </w:rPr>
        <w:t xml:space="preserve"> кл</w:t>
      </w:r>
      <w:r w:rsidRPr="001F4E6D">
        <w:rPr>
          <w:snapToGrid w:val="0"/>
          <w:sz w:val="28"/>
          <w:szCs w:val="28"/>
        </w:rPr>
        <w:t xml:space="preserve">ассе основной школы из расчета 1  учебный </w:t>
      </w:r>
      <w:proofErr w:type="spellStart"/>
      <w:r w:rsidRPr="001F4E6D">
        <w:rPr>
          <w:snapToGrid w:val="0"/>
          <w:sz w:val="28"/>
          <w:szCs w:val="28"/>
        </w:rPr>
        <w:t>часс</w:t>
      </w:r>
      <w:proofErr w:type="spellEnd"/>
      <w:r w:rsidRPr="00F812B2">
        <w:rPr>
          <w:snapToGrid w:val="0"/>
          <w:sz w:val="28"/>
          <w:szCs w:val="28"/>
        </w:rPr>
        <w:t xml:space="preserve"> в неделю. </w:t>
      </w:r>
      <w:r w:rsidRPr="00F812B2">
        <w:rPr>
          <w:sz w:val="28"/>
          <w:szCs w:val="28"/>
        </w:rPr>
        <w:t>На основании Календарного учебного график</w:t>
      </w:r>
      <w:r w:rsidR="001F4E6D" w:rsidRPr="001F4E6D">
        <w:rPr>
          <w:sz w:val="28"/>
          <w:szCs w:val="28"/>
        </w:rPr>
        <w:t>а МБОУ Туроверовская ООО на 2019- 2020</w:t>
      </w:r>
      <w:r w:rsidRPr="00F812B2">
        <w:rPr>
          <w:sz w:val="28"/>
          <w:szCs w:val="28"/>
        </w:rPr>
        <w:t xml:space="preserve"> учебный год </w:t>
      </w:r>
      <w:r w:rsidR="001F4E6D" w:rsidRPr="001F4E6D">
        <w:rPr>
          <w:sz w:val="28"/>
          <w:szCs w:val="28"/>
        </w:rPr>
        <w:t xml:space="preserve"> в 5 классе  будет проведено 35</w:t>
      </w:r>
      <w:r w:rsidR="00B9580D">
        <w:rPr>
          <w:sz w:val="28"/>
          <w:szCs w:val="28"/>
        </w:rPr>
        <w:t xml:space="preserve"> уроков.</w:t>
      </w:r>
    </w:p>
    <w:p w:rsidR="00F812B2" w:rsidRPr="001F4E6D" w:rsidRDefault="00F812B2" w:rsidP="00F812B2">
      <w:pPr>
        <w:ind w:firstLine="567"/>
        <w:jc w:val="both"/>
        <w:rPr>
          <w:sz w:val="28"/>
          <w:szCs w:val="28"/>
        </w:rPr>
      </w:pPr>
    </w:p>
    <w:p w:rsidR="00F812B2" w:rsidRDefault="001F4E6D" w:rsidP="00F812B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4027E2">
        <w:rPr>
          <w:b/>
          <w:sz w:val="28"/>
          <w:szCs w:val="28"/>
        </w:rPr>
        <w:t xml:space="preserve">Планируемые результаты освоения предмета </w:t>
      </w:r>
      <w:r>
        <w:rPr>
          <w:b/>
          <w:sz w:val="28"/>
          <w:szCs w:val="28"/>
        </w:rPr>
        <w:t>«Основы православной культуры»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Требования к уровню подготовки учащихся определяются в соответствии с «Примерным содержанием образования по учебному предмету».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proofErr w:type="gramStart"/>
      <w:r w:rsidRPr="0085471C">
        <w:rPr>
          <w:sz w:val="28"/>
          <w:szCs w:val="28"/>
        </w:rPr>
        <w:t>Требования представлены в виде номенклатуры знаний о православной культуре, изложенных на общеобразовательном и углубленном уровнях в соответствии со ступенями обучения и структурой содержательных линий предмета.</w:t>
      </w:r>
      <w:proofErr w:type="gramEnd"/>
      <w:r w:rsidRPr="0085471C">
        <w:rPr>
          <w:sz w:val="28"/>
          <w:szCs w:val="28"/>
        </w:rPr>
        <w:t xml:space="preserve"> Уровни выражены через действия, которые учащиеся должны выполнять для оценки подготовленности. Представленные действия легко контролируемы и измеряемы. 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В рамках требований учащиеся должны: 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- называть и показывать;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- определять и измерять, фиксировать;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- описывать, составлять;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- объяснять;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- прогнозировать (простейшие действия). 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Показателями освоения учебного материала предметной области, помимо знаний и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социокультурном 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85471C" w:rsidRPr="0085471C" w:rsidRDefault="0085471C" w:rsidP="0085471C">
      <w:pPr>
        <w:ind w:firstLine="360"/>
        <w:jc w:val="both"/>
        <w:rPr>
          <w:sz w:val="28"/>
          <w:szCs w:val="28"/>
        </w:rPr>
      </w:pPr>
      <w:proofErr w:type="gramStart"/>
      <w:r w:rsidRPr="0085471C">
        <w:rPr>
          <w:sz w:val="28"/>
          <w:szCs w:val="28"/>
        </w:rPr>
        <w:t>В связи с этим критериями оценки образовательно-воспитательных результатов изучения православной культуры школьниками являются: критерий факта (что, в каком объеме и на каком уровне усвоено из предъявленного материала), критерий отношений (как ученик, используя полученные знания, организует и выражает свое отношение к себе, окружающим людям, значимым социальным ценностям, социальным институтами учреждениям) и критерий деятельности (какие виды деятельности ученик, в связи с полученными</w:t>
      </w:r>
      <w:proofErr w:type="gramEnd"/>
      <w:r w:rsidRPr="0085471C">
        <w:rPr>
          <w:sz w:val="28"/>
          <w:szCs w:val="28"/>
        </w:rPr>
        <w:t xml:space="preserve"> знаниями, предпочитает и преимущественно проводит). Критерии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анкетирование, тестирование, анализ продуктов деятельности (сочинения, рисунки и  т. д.).</w:t>
      </w:r>
    </w:p>
    <w:p w:rsidR="0085471C" w:rsidRPr="0085471C" w:rsidRDefault="0085471C" w:rsidP="0085471C">
      <w:pPr>
        <w:rPr>
          <w:sz w:val="28"/>
          <w:szCs w:val="28"/>
        </w:rPr>
      </w:pPr>
      <w:proofErr w:type="gramStart"/>
      <w:r w:rsidRPr="0085471C">
        <w:rPr>
          <w:sz w:val="28"/>
          <w:szCs w:val="28"/>
        </w:rPr>
        <w:lastRenderedPageBreak/>
        <w:t xml:space="preserve">В результате прохождения программного материала  к концу 5 класса обучающиеся  должны:   </w:t>
      </w:r>
      <w:r w:rsidRPr="0085471C">
        <w:rPr>
          <w:b/>
          <w:bCs/>
          <w:sz w:val="28"/>
          <w:szCs w:val="28"/>
        </w:rPr>
        <w:t>знать/ понимать:</w:t>
      </w:r>
      <w:r w:rsidRPr="0085471C">
        <w:rPr>
          <w:sz w:val="28"/>
          <w:szCs w:val="28"/>
        </w:rPr>
        <w:br/>
        <w:t>понятия «культура», «икона»; книги Древней Руси; традиции почитания иконы; символизм элементов архитектуры православных храмов и самобытность храмового зодчества Руси; историю крещения Руси; знаменитые и особо почитаемые на Руси иконы; певческие жанры русской духовной музыки; создателей и защитников русской культуры и славянской письменности;</w:t>
      </w:r>
      <w:proofErr w:type="gramEnd"/>
      <w:r w:rsidRPr="0085471C">
        <w:rPr>
          <w:sz w:val="28"/>
          <w:szCs w:val="28"/>
        </w:rPr>
        <w:t xml:space="preserve"> отличие понятий «культура» и «христианская православная культура»; Историю христианской Церкви; Заповеди¸ притчи некоторые библейские сюжеты.</w:t>
      </w:r>
    </w:p>
    <w:p w:rsidR="0085471C" w:rsidRPr="0085471C" w:rsidRDefault="0085471C" w:rsidP="0085471C">
      <w:pPr>
        <w:rPr>
          <w:sz w:val="28"/>
          <w:szCs w:val="28"/>
        </w:rPr>
      </w:pPr>
      <w:proofErr w:type="gramStart"/>
      <w:r w:rsidRPr="0085471C">
        <w:rPr>
          <w:b/>
          <w:bCs/>
          <w:sz w:val="28"/>
          <w:szCs w:val="28"/>
        </w:rPr>
        <w:t>уметь:</w:t>
      </w:r>
      <w:r w:rsidRPr="0085471C">
        <w:rPr>
          <w:sz w:val="28"/>
          <w:szCs w:val="28"/>
        </w:rPr>
        <w:br/>
        <w:t>сравнивать содержание, искусство оформления и значение в православной культуре России древнерусских книг; отличать русскую церковную музыку от западноевропейской; объяснять причины решения князем Владимиром Красное Солнышко о принятии для Руси православия.; вести себя в храме; быть милосердным и сострадательным; поддерживать культурные традиции; быть доброжелательными; соблюдать заповеди; сострадать животным, не обижать их.</w:t>
      </w:r>
      <w:proofErr w:type="gramEnd"/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>Личностные результаты</w:t>
      </w:r>
      <w:r w:rsidRPr="001F4E6D">
        <w:rPr>
          <w:rStyle w:val="apple-converted-space"/>
          <w:sz w:val="28"/>
          <w:szCs w:val="28"/>
        </w:rPr>
        <w:t> </w:t>
      </w:r>
      <w:r w:rsidRPr="001F4E6D">
        <w:rPr>
          <w:sz w:val="28"/>
          <w:szCs w:val="28"/>
        </w:rPr>
        <w:t>изучения учебного предмета «Основы православной культуры» учащимися: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осознание себя ответственным членом семьи, школы, общества и Российского государства (российская идентичность);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знание важнейших страниц священной истории, выдающихся имён в истории христианства, святынь и знаменитых памятников христианской  культуры;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настроенность на доброе поведение и добрые взаимоотношения с окружающими;</w:t>
      </w:r>
    </w:p>
    <w:p w:rsidR="00F812B2" w:rsidRPr="001F4E6D" w:rsidRDefault="00F812B2" w:rsidP="00F812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proofErr w:type="spellStart"/>
      <w:r w:rsidRPr="001F4E6D">
        <w:rPr>
          <w:b/>
          <w:bCs/>
          <w:sz w:val="28"/>
          <w:szCs w:val="28"/>
        </w:rPr>
        <w:t>Метапредметные</w:t>
      </w:r>
      <w:proofErr w:type="spellEnd"/>
      <w:r w:rsidRPr="001F4E6D">
        <w:rPr>
          <w:b/>
          <w:bCs/>
          <w:sz w:val="28"/>
          <w:szCs w:val="28"/>
        </w:rPr>
        <w:t xml:space="preserve"> результаты</w:t>
      </w:r>
      <w:r w:rsidRPr="001F4E6D">
        <w:rPr>
          <w:rStyle w:val="apple-converted-space"/>
          <w:b/>
          <w:bCs/>
          <w:sz w:val="28"/>
          <w:szCs w:val="28"/>
        </w:rPr>
        <w:t> </w:t>
      </w:r>
      <w:r w:rsidRPr="001F4E6D">
        <w:rPr>
          <w:sz w:val="28"/>
          <w:szCs w:val="28"/>
        </w:rPr>
        <w:t>изучения основ православной культуры учащимися: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развитие познавательной деятельности младшего школьника в гуманитарной сфере;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любовь к родному языку, родной истории, литературе и культуре;</w:t>
      </w:r>
    </w:p>
    <w:p w:rsidR="00F812B2" w:rsidRPr="001F4E6D" w:rsidRDefault="00F812B2" w:rsidP="00F812B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lastRenderedPageBreak/>
        <w:t>умение сравнивать и анализировать документальные и литературные источники;</w:t>
      </w:r>
    </w:p>
    <w:p w:rsidR="00F812B2" w:rsidRPr="001F4E6D" w:rsidRDefault="00F812B2" w:rsidP="00F812B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умение описывать достопамятные события родного края, школы, семьи.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>Предметные результаты</w:t>
      </w:r>
      <w:r w:rsidRPr="001F4E6D">
        <w:rPr>
          <w:rStyle w:val="apple-converted-space"/>
          <w:sz w:val="28"/>
          <w:szCs w:val="28"/>
        </w:rPr>
        <w:t> </w:t>
      </w:r>
      <w:r w:rsidRPr="001F4E6D">
        <w:rPr>
          <w:sz w:val="28"/>
          <w:szCs w:val="28"/>
        </w:rPr>
        <w:t>изучения основ православной культуры: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развитие чувства прекрасного в процессе знакомства с памятниками христианской и православной культуры;</w:t>
      </w:r>
      <w:r w:rsidRPr="001F4E6D">
        <w:rPr>
          <w:rStyle w:val="apple-converted-space"/>
          <w:b/>
          <w:bCs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знание достопамятных событий священной истории, имён и подвигов величайших просветителей и святых;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приобщение к духовно-нравственным ценностям своего народа;</w:t>
      </w:r>
      <w:r w:rsidRPr="001F4E6D">
        <w:rPr>
          <w:rStyle w:val="apple-converted-space"/>
          <w:sz w:val="28"/>
          <w:szCs w:val="28"/>
        </w:rPr>
        <w:t> 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приобретение устойчивых представлений о нравственности и духовности в рамках понятий</w:t>
      </w:r>
      <w:r w:rsidRPr="001F4E6D">
        <w:rPr>
          <w:rStyle w:val="apple-converted-space"/>
          <w:sz w:val="28"/>
          <w:szCs w:val="28"/>
        </w:rPr>
        <w:t> </w:t>
      </w:r>
      <w:r w:rsidRPr="001F4E6D">
        <w:rPr>
          <w:i/>
          <w:iCs/>
          <w:sz w:val="28"/>
          <w:szCs w:val="28"/>
        </w:rPr>
        <w:t>добро – зло, правда – ложь, свобода и ответственность, совесть и долг</w:t>
      </w:r>
      <w:r w:rsidRPr="001F4E6D">
        <w:rPr>
          <w:sz w:val="28"/>
          <w:szCs w:val="28"/>
        </w:rPr>
        <w:t>;</w:t>
      </w:r>
    </w:p>
    <w:p w:rsidR="00F812B2" w:rsidRPr="001F4E6D" w:rsidRDefault="00F812B2" w:rsidP="00F812B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F4E6D">
        <w:rPr>
          <w:sz w:val="28"/>
          <w:szCs w:val="28"/>
        </w:rPr>
        <w:t>формирование потребности в нравственном совершенствовании.</w:t>
      </w:r>
    </w:p>
    <w:p w:rsidR="001F4E6D" w:rsidRDefault="001F4E6D" w:rsidP="00F812B2">
      <w:pPr>
        <w:ind w:firstLine="709"/>
        <w:jc w:val="center"/>
        <w:rPr>
          <w:b/>
          <w:sz w:val="28"/>
          <w:szCs w:val="28"/>
        </w:rPr>
      </w:pPr>
    </w:p>
    <w:p w:rsidR="001F4E6D" w:rsidRDefault="001F4E6D" w:rsidP="00F812B2">
      <w:pPr>
        <w:ind w:firstLine="709"/>
        <w:jc w:val="center"/>
        <w:rPr>
          <w:b/>
          <w:sz w:val="28"/>
          <w:szCs w:val="28"/>
        </w:rPr>
      </w:pPr>
    </w:p>
    <w:p w:rsidR="00F812B2" w:rsidRPr="001F4E6D" w:rsidRDefault="001F4E6D" w:rsidP="001F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812B2" w:rsidRPr="001F4E6D">
        <w:rPr>
          <w:b/>
          <w:sz w:val="28"/>
          <w:szCs w:val="28"/>
        </w:rPr>
        <w:t>Содержание учебного предмета «Основы православной культуры»</w:t>
      </w:r>
    </w:p>
    <w:p w:rsidR="00F812B2" w:rsidRPr="001F4E6D" w:rsidRDefault="00F812B2" w:rsidP="00F812B2">
      <w:pPr>
        <w:jc w:val="both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t>Раздел 1.Основы православной культуры</w:t>
      </w:r>
    </w:p>
    <w:p w:rsidR="00F812B2" w:rsidRPr="001F4E6D" w:rsidRDefault="00F812B2" w:rsidP="00F812B2">
      <w:pPr>
        <w:jc w:val="both"/>
        <w:rPr>
          <w:sz w:val="28"/>
          <w:szCs w:val="28"/>
        </w:rPr>
      </w:pPr>
      <w:r w:rsidRPr="001F4E6D">
        <w:rPr>
          <w:bCs/>
          <w:sz w:val="28"/>
          <w:szCs w:val="28"/>
        </w:rPr>
        <w:t xml:space="preserve">1. </w:t>
      </w:r>
      <w:r w:rsidRPr="001F4E6D">
        <w:rPr>
          <w:b/>
          <w:bCs/>
          <w:sz w:val="28"/>
          <w:szCs w:val="28"/>
        </w:rPr>
        <w:t>Религиозная культура в жизни человека. Что такое «религиозная культура»?</w:t>
      </w:r>
      <w:r w:rsidRPr="001F4E6D">
        <w:rPr>
          <w:sz w:val="28"/>
          <w:szCs w:val="28"/>
        </w:rPr>
        <w:t xml:space="preserve"> 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 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sz w:val="28"/>
          <w:szCs w:val="28"/>
        </w:rPr>
        <w:t xml:space="preserve">2. </w:t>
      </w:r>
      <w:r w:rsidRPr="001F4E6D">
        <w:rPr>
          <w:b/>
          <w:bCs/>
          <w:sz w:val="28"/>
          <w:szCs w:val="28"/>
        </w:rPr>
        <w:t>О чём рассказывает христианская православная культура? Счастье жизни христиан.</w:t>
      </w:r>
      <w:r w:rsidRPr="001F4E6D">
        <w:rPr>
          <w:bCs/>
          <w:sz w:val="28"/>
          <w:szCs w:val="28"/>
        </w:rPr>
        <w:t xml:space="preserve"> 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Cs/>
          <w:sz w:val="28"/>
          <w:szCs w:val="28"/>
        </w:rPr>
        <w:t xml:space="preserve">3. </w:t>
      </w:r>
      <w:r w:rsidRPr="001F4E6D">
        <w:rPr>
          <w:b/>
          <w:bCs/>
          <w:sz w:val="28"/>
          <w:szCs w:val="28"/>
        </w:rPr>
        <w:t>О чём рассказывает Библия? О Боге, о мире, о человеке</w:t>
      </w:r>
      <w:r w:rsidRPr="001F4E6D">
        <w:rPr>
          <w:bCs/>
          <w:sz w:val="28"/>
          <w:szCs w:val="28"/>
        </w:rPr>
        <w:t xml:space="preserve">. 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</w:t>
      </w:r>
      <w:proofErr w:type="gramStart"/>
      <w:r w:rsidRPr="001F4E6D">
        <w:rPr>
          <w:bCs/>
          <w:sz w:val="28"/>
          <w:szCs w:val="28"/>
        </w:rPr>
        <w:t>Грехопадении</w:t>
      </w:r>
      <w:proofErr w:type="gramEnd"/>
      <w:r w:rsidRPr="001F4E6D">
        <w:rPr>
          <w:bCs/>
          <w:sz w:val="28"/>
          <w:szCs w:val="28"/>
        </w:rPr>
        <w:t>. Десять заповедей. Заповеди Блаженства. Чему Христос учил  людей. Крестная Жертва – Искупление человека. Воскресение Христово.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4. Библейские сюжеты в произведениях христианской православной культуры. </w:t>
      </w:r>
      <w:r w:rsidRPr="001F4E6D">
        <w:rPr>
          <w:bCs/>
          <w:sz w:val="28"/>
          <w:szCs w:val="28"/>
        </w:rPr>
        <w:t xml:space="preserve">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</w:t>
      </w:r>
      <w:r w:rsidRPr="001F4E6D">
        <w:rPr>
          <w:bCs/>
          <w:sz w:val="28"/>
          <w:szCs w:val="28"/>
        </w:rPr>
        <w:lastRenderedPageBreak/>
        <w:t>произведениях православной культуры: хоровой музыке, духовной поэзии, религиозной и светской живописи, литературе, храмовом зодчестве.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5. Монастырь – центр христианской православной культуры. О христианской радости. </w:t>
      </w:r>
      <w:r w:rsidRPr="001F4E6D">
        <w:rPr>
          <w:bCs/>
          <w:sz w:val="28"/>
          <w:szCs w:val="28"/>
        </w:rPr>
        <w:t xml:space="preserve"> Христианские радости. 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6. Язык христианской православной культуры. Как христианская культура рассказывает о мире Небесном. </w:t>
      </w:r>
      <w:r w:rsidRPr="001F4E6D">
        <w:rPr>
          <w:bCs/>
          <w:sz w:val="28"/>
          <w:szCs w:val="28"/>
        </w:rPr>
        <w:t xml:space="preserve"> 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культуры. В чём заключается смысл красоты православного искусства?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7. Для чего построен и как устроен православный храм? Православный храм в жизни христиан. </w:t>
      </w:r>
      <w:r w:rsidRPr="001F4E6D">
        <w:rPr>
          <w:bCs/>
          <w:sz w:val="28"/>
          <w:szCs w:val="28"/>
        </w:rPr>
        <w:t>Храм – дом, посвящённый Богу. Внешняя красота храма и духовная красота создателя. Символический смысл храма.  Богослужение. Таинства Церкви. История создания храмов. Правила поведения в храме.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8. Религиозная живопись. О чём рассказывает икона? </w:t>
      </w:r>
      <w:r w:rsidRPr="001F4E6D">
        <w:rPr>
          <w:bCs/>
          <w:sz w:val="28"/>
          <w:szCs w:val="28"/>
        </w:rPr>
        <w:t>Икона – окно в мир невидимый. Икона – христианская святыня. История создания первой иконы. Иконописные изображения. Духовная красота иконы.</w:t>
      </w:r>
    </w:p>
    <w:p w:rsidR="00F812B2" w:rsidRPr="001F4E6D" w:rsidRDefault="00F812B2" w:rsidP="00F812B2">
      <w:pPr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9. Красивый мир церковнославянской азбуки. Божественные письмена. </w:t>
      </w:r>
      <w:r w:rsidRPr="001F4E6D">
        <w:rPr>
          <w:bCs/>
          <w:sz w:val="28"/>
          <w:szCs w:val="28"/>
        </w:rPr>
        <w:t>Письменные источники христианской православной культуры. Церковнославянский язык. Церковнославянская азбука. Её создатели – святые равноапостольные Кирилл и Мефодий. Псалтирь, евангелие – первые книги на Руси. Библейские сюжеты в творчестве русских поэтов и писателей.</w:t>
      </w:r>
    </w:p>
    <w:p w:rsidR="00F812B2" w:rsidRPr="001F4E6D" w:rsidRDefault="00F812B2" w:rsidP="00F812B2">
      <w:pPr>
        <w:jc w:val="both"/>
        <w:rPr>
          <w:b/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10. </w:t>
      </w:r>
      <w:r w:rsidRPr="001F4E6D">
        <w:rPr>
          <w:b/>
          <w:sz w:val="28"/>
          <w:szCs w:val="28"/>
        </w:rPr>
        <w:t>Повторительно-обобщающий урок. Контрольная работа  по теме «Основы православной культуры».</w:t>
      </w:r>
    </w:p>
    <w:p w:rsidR="00F812B2" w:rsidRPr="001F4E6D" w:rsidRDefault="00F812B2" w:rsidP="00F812B2">
      <w:pPr>
        <w:jc w:val="both"/>
        <w:rPr>
          <w:b/>
          <w:bCs/>
          <w:sz w:val="28"/>
          <w:szCs w:val="28"/>
        </w:rPr>
      </w:pPr>
      <w:r w:rsidRPr="001F4E6D">
        <w:rPr>
          <w:b/>
          <w:sz w:val="28"/>
          <w:szCs w:val="28"/>
        </w:rPr>
        <w:t xml:space="preserve">Раздел 2. </w:t>
      </w:r>
      <w:r w:rsidRPr="001F4E6D">
        <w:rPr>
          <w:b/>
          <w:bCs/>
          <w:sz w:val="28"/>
          <w:szCs w:val="28"/>
        </w:rPr>
        <w:t>История христианской Церкви в житиях её святых. Христианская Церковь входит в мир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</w:tabs>
        <w:ind w:left="0" w:firstLine="0"/>
        <w:jc w:val="both"/>
        <w:rPr>
          <w:bCs/>
          <w:sz w:val="28"/>
          <w:szCs w:val="28"/>
        </w:rPr>
      </w:pPr>
      <w:r w:rsidRPr="001F4E6D">
        <w:rPr>
          <w:b/>
          <w:bCs/>
          <w:sz w:val="28"/>
          <w:szCs w:val="28"/>
        </w:rPr>
        <w:t>Золотая цепь святых. Начало христианской эры. Святые апостолы.</w:t>
      </w:r>
      <w:r w:rsidRPr="001F4E6D">
        <w:rPr>
          <w:bCs/>
          <w:sz w:val="28"/>
          <w:szCs w:val="28"/>
        </w:rPr>
        <w:t xml:space="preserve"> Как христианство стало распространяться в мире. Избрание Христом апостолов. Образование Церкви. Жизнь первых христиан.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>Золотая цепь святых. Начало христианской эры. Святые апостолы.</w:t>
      </w:r>
      <w:r w:rsidRPr="001F4E6D">
        <w:rPr>
          <w:bCs/>
          <w:sz w:val="28"/>
          <w:szCs w:val="28"/>
        </w:rPr>
        <w:t xml:space="preserve"> 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Cs/>
          <w:sz w:val="28"/>
          <w:szCs w:val="28"/>
        </w:rPr>
        <w:t xml:space="preserve">Святые дети – мученики за веру. Вифлеемские младенцы. Причины преследования христиан иудейскими и римскими властями. Первые пострадавшие за Христа – Вифлеемские младенцы. </w:t>
      </w:r>
      <w:proofErr w:type="spellStart"/>
      <w:r w:rsidRPr="001F4E6D">
        <w:rPr>
          <w:bCs/>
          <w:sz w:val="28"/>
          <w:szCs w:val="28"/>
        </w:rPr>
        <w:t>Первомученик</w:t>
      </w:r>
      <w:proofErr w:type="spellEnd"/>
      <w:r w:rsidRPr="001F4E6D">
        <w:rPr>
          <w:bCs/>
          <w:sz w:val="28"/>
          <w:szCs w:val="28"/>
        </w:rPr>
        <w:t xml:space="preserve"> Стефан. Святой Игнатий Богоносец.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Святые дети – мученики за веру. Святые </w:t>
      </w:r>
      <w:proofErr w:type="spellStart"/>
      <w:r w:rsidRPr="001F4E6D">
        <w:rPr>
          <w:b/>
          <w:bCs/>
          <w:sz w:val="28"/>
          <w:szCs w:val="28"/>
        </w:rPr>
        <w:t>Акилина</w:t>
      </w:r>
      <w:proofErr w:type="spellEnd"/>
      <w:r w:rsidRPr="001F4E6D">
        <w:rPr>
          <w:b/>
          <w:bCs/>
          <w:sz w:val="28"/>
          <w:szCs w:val="28"/>
        </w:rPr>
        <w:t>, Вит.</w:t>
      </w:r>
      <w:r w:rsidRPr="001F4E6D">
        <w:rPr>
          <w:bCs/>
          <w:sz w:val="28"/>
          <w:szCs w:val="28"/>
        </w:rPr>
        <w:t xml:space="preserve"> Юная мученица </w:t>
      </w:r>
      <w:proofErr w:type="spellStart"/>
      <w:r w:rsidRPr="001F4E6D">
        <w:rPr>
          <w:bCs/>
          <w:sz w:val="28"/>
          <w:szCs w:val="28"/>
        </w:rPr>
        <w:t>Акилина</w:t>
      </w:r>
      <w:proofErr w:type="spellEnd"/>
      <w:r w:rsidRPr="001F4E6D">
        <w:rPr>
          <w:bCs/>
          <w:sz w:val="28"/>
          <w:szCs w:val="28"/>
        </w:rPr>
        <w:t>. Святой отрок Вит. Смысл мученичества. Жития юных мучеников.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lastRenderedPageBreak/>
        <w:t xml:space="preserve">Христианские добродетели вера, надежда, любовь в жизни святых. </w:t>
      </w:r>
      <w:r w:rsidRPr="001F4E6D">
        <w:rPr>
          <w:bCs/>
          <w:sz w:val="28"/>
          <w:szCs w:val="28"/>
        </w:rPr>
        <w:t>Святые Вера, Надежда, Любовь и мать их София. О святых юных мученицах Вере, Надежде, Любови и матери их Софии. Христианские добродетели.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Христианские добродетели вера, надежда, любовь в жизни святых. Святая мученица </w:t>
      </w:r>
      <w:proofErr w:type="spellStart"/>
      <w:r w:rsidRPr="001F4E6D">
        <w:rPr>
          <w:b/>
          <w:bCs/>
          <w:sz w:val="28"/>
          <w:szCs w:val="28"/>
        </w:rPr>
        <w:t>Татиана</w:t>
      </w:r>
      <w:proofErr w:type="spellEnd"/>
      <w:r w:rsidRPr="001F4E6D">
        <w:rPr>
          <w:b/>
          <w:bCs/>
          <w:sz w:val="28"/>
          <w:szCs w:val="28"/>
        </w:rPr>
        <w:t>.</w:t>
      </w:r>
      <w:r w:rsidRPr="001F4E6D">
        <w:rPr>
          <w:bCs/>
          <w:sz w:val="28"/>
          <w:szCs w:val="28"/>
        </w:rPr>
        <w:t xml:space="preserve"> О святой деве </w:t>
      </w:r>
      <w:proofErr w:type="spellStart"/>
      <w:r w:rsidRPr="001F4E6D">
        <w:rPr>
          <w:bCs/>
          <w:sz w:val="28"/>
          <w:szCs w:val="28"/>
        </w:rPr>
        <w:t>Татиане</w:t>
      </w:r>
      <w:proofErr w:type="spellEnd"/>
      <w:r w:rsidRPr="001F4E6D">
        <w:rPr>
          <w:bCs/>
          <w:sz w:val="28"/>
          <w:szCs w:val="28"/>
        </w:rPr>
        <w:t>. Размышления о духовной красоте. В чём проявлялась любовь христиан к врагам?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>Мудрость жизни христиан. Святая великомученица Екатерина.</w:t>
      </w:r>
    </w:p>
    <w:p w:rsidR="00F812B2" w:rsidRPr="001F4E6D" w:rsidRDefault="00F812B2" w:rsidP="00F812B2">
      <w:pPr>
        <w:tabs>
          <w:tab w:val="left" w:pos="0"/>
        </w:tabs>
        <w:jc w:val="both"/>
        <w:rPr>
          <w:bCs/>
          <w:sz w:val="28"/>
          <w:szCs w:val="28"/>
        </w:rPr>
      </w:pPr>
      <w:r w:rsidRPr="001F4E6D">
        <w:rPr>
          <w:bCs/>
          <w:sz w:val="28"/>
          <w:szCs w:val="28"/>
        </w:rPr>
        <w:t>Мудрость жизни христиан. Святая великомученица Варвара. Святые великомученицы Екатерина, Варвара. Главные ценности  жизни христиан. Христианская мудрость. Христианская радость.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t>Повторительно-обобщающий урок. Творческая работа по теме «</w:t>
      </w:r>
      <w:r w:rsidRPr="001F4E6D">
        <w:rPr>
          <w:b/>
          <w:bCs/>
          <w:sz w:val="28"/>
          <w:szCs w:val="28"/>
        </w:rPr>
        <w:t>История христианской Церкви в житиях святых. Христианская Церковь входит в мир».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Святые воины. Святые Георгий Победоносец, Димитрий </w:t>
      </w:r>
      <w:proofErr w:type="spellStart"/>
      <w:r w:rsidRPr="001F4E6D">
        <w:rPr>
          <w:b/>
          <w:bCs/>
          <w:sz w:val="28"/>
          <w:szCs w:val="28"/>
        </w:rPr>
        <w:t>Солунский</w:t>
      </w:r>
      <w:proofErr w:type="spellEnd"/>
      <w:r w:rsidRPr="001F4E6D">
        <w:rPr>
          <w:b/>
          <w:bCs/>
          <w:sz w:val="28"/>
          <w:szCs w:val="28"/>
        </w:rPr>
        <w:t xml:space="preserve">, Святой Феодор </w:t>
      </w:r>
      <w:proofErr w:type="spellStart"/>
      <w:r w:rsidRPr="001F4E6D">
        <w:rPr>
          <w:b/>
          <w:bCs/>
          <w:sz w:val="28"/>
          <w:szCs w:val="28"/>
        </w:rPr>
        <w:t>Стратилат</w:t>
      </w:r>
      <w:proofErr w:type="spellEnd"/>
      <w:r w:rsidRPr="001F4E6D">
        <w:rPr>
          <w:b/>
          <w:bCs/>
          <w:sz w:val="28"/>
          <w:szCs w:val="28"/>
        </w:rPr>
        <w:t>.</w:t>
      </w:r>
      <w:r w:rsidRPr="001F4E6D">
        <w:rPr>
          <w:bCs/>
          <w:sz w:val="28"/>
          <w:szCs w:val="28"/>
        </w:rPr>
        <w:t xml:space="preserve"> Великомученик Георгий Победоносец, Димитрий </w:t>
      </w:r>
      <w:proofErr w:type="spellStart"/>
      <w:r w:rsidRPr="001F4E6D">
        <w:rPr>
          <w:bCs/>
          <w:sz w:val="28"/>
          <w:szCs w:val="28"/>
        </w:rPr>
        <w:t>Солунский</w:t>
      </w:r>
      <w:proofErr w:type="spellEnd"/>
      <w:r w:rsidRPr="001F4E6D">
        <w:rPr>
          <w:bCs/>
          <w:sz w:val="28"/>
          <w:szCs w:val="28"/>
        </w:rPr>
        <w:t xml:space="preserve">. Святой мученик </w:t>
      </w:r>
      <w:proofErr w:type="spellStart"/>
      <w:r w:rsidRPr="001F4E6D">
        <w:rPr>
          <w:bCs/>
          <w:sz w:val="28"/>
          <w:szCs w:val="28"/>
        </w:rPr>
        <w:t>Севастиан</w:t>
      </w:r>
      <w:proofErr w:type="spellEnd"/>
      <w:r w:rsidRPr="001F4E6D">
        <w:rPr>
          <w:bCs/>
          <w:sz w:val="28"/>
          <w:szCs w:val="28"/>
        </w:rPr>
        <w:t>. Подвиги исповедания веры и защиты Отечества. Кого называли воинами Христовыми? Воинская доблесть. О почитании святых воинов.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Святые воины. Святые Георгий Победоносец, Димитрий </w:t>
      </w:r>
      <w:proofErr w:type="spellStart"/>
      <w:r w:rsidRPr="001F4E6D">
        <w:rPr>
          <w:b/>
          <w:bCs/>
          <w:sz w:val="28"/>
          <w:szCs w:val="28"/>
        </w:rPr>
        <w:t>Солунский</w:t>
      </w:r>
      <w:proofErr w:type="spellEnd"/>
      <w:r w:rsidRPr="001F4E6D">
        <w:rPr>
          <w:b/>
          <w:bCs/>
          <w:sz w:val="28"/>
          <w:szCs w:val="28"/>
        </w:rPr>
        <w:t xml:space="preserve">, Святой Феодор </w:t>
      </w:r>
      <w:proofErr w:type="spellStart"/>
      <w:r w:rsidRPr="001F4E6D">
        <w:rPr>
          <w:b/>
          <w:bCs/>
          <w:sz w:val="28"/>
          <w:szCs w:val="28"/>
        </w:rPr>
        <w:t>Стратилат</w:t>
      </w:r>
      <w:proofErr w:type="spellEnd"/>
      <w:r w:rsidRPr="001F4E6D">
        <w:rPr>
          <w:b/>
          <w:bCs/>
          <w:sz w:val="28"/>
          <w:szCs w:val="28"/>
        </w:rPr>
        <w:t>.</w:t>
      </w:r>
      <w:r w:rsidRPr="001F4E6D">
        <w:rPr>
          <w:bCs/>
          <w:sz w:val="28"/>
          <w:szCs w:val="28"/>
        </w:rPr>
        <w:t xml:space="preserve"> Размышления над евангельскими текстами о любви к врагам, христианской радости, воинском подвиге. Борьба христианина в внутренними врагами: грехам</w:t>
      </w:r>
      <w:proofErr w:type="gramStart"/>
      <w:r w:rsidRPr="001F4E6D">
        <w:rPr>
          <w:bCs/>
          <w:sz w:val="28"/>
          <w:szCs w:val="28"/>
        </w:rPr>
        <w:t>и-</w:t>
      </w:r>
      <w:proofErr w:type="gramEnd"/>
      <w:r w:rsidRPr="001F4E6D">
        <w:rPr>
          <w:bCs/>
          <w:sz w:val="28"/>
          <w:szCs w:val="28"/>
        </w:rPr>
        <w:t xml:space="preserve"> страстями своей души. Борьба христианина за красоту своей души. Святитель </w:t>
      </w:r>
      <w:proofErr w:type="spellStart"/>
      <w:r w:rsidRPr="001F4E6D">
        <w:rPr>
          <w:bCs/>
          <w:sz w:val="28"/>
          <w:szCs w:val="28"/>
        </w:rPr>
        <w:t>Иоасаф</w:t>
      </w:r>
      <w:proofErr w:type="spellEnd"/>
      <w:r w:rsidRPr="001F4E6D">
        <w:rPr>
          <w:bCs/>
          <w:sz w:val="28"/>
          <w:szCs w:val="28"/>
        </w:rPr>
        <w:t xml:space="preserve"> Белгородский учит христиан тактике сражения с грехами.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Святые врачеватели. Святые </w:t>
      </w:r>
      <w:proofErr w:type="spellStart"/>
      <w:r w:rsidRPr="001F4E6D">
        <w:rPr>
          <w:b/>
          <w:bCs/>
          <w:sz w:val="28"/>
          <w:szCs w:val="28"/>
        </w:rPr>
        <w:t>Косма</w:t>
      </w:r>
      <w:proofErr w:type="spellEnd"/>
      <w:r w:rsidRPr="001F4E6D">
        <w:rPr>
          <w:b/>
          <w:bCs/>
          <w:sz w:val="28"/>
          <w:szCs w:val="28"/>
        </w:rPr>
        <w:t xml:space="preserve"> и Дамиан</w:t>
      </w:r>
      <w:r w:rsidRPr="001F4E6D">
        <w:rPr>
          <w:bCs/>
          <w:sz w:val="28"/>
          <w:szCs w:val="28"/>
        </w:rPr>
        <w:t>. Бескорыстие святых врачей. Евангелие о дарах. Притча о талантах. Сражение бескорыстия и корыстолюбия.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Святые врачеватели. Всемилостивый целитель </w:t>
      </w:r>
      <w:proofErr w:type="spellStart"/>
      <w:r w:rsidRPr="001F4E6D">
        <w:rPr>
          <w:b/>
          <w:bCs/>
          <w:sz w:val="28"/>
          <w:szCs w:val="28"/>
        </w:rPr>
        <w:t>Пантелеимон</w:t>
      </w:r>
      <w:proofErr w:type="spellEnd"/>
      <w:r w:rsidRPr="001F4E6D">
        <w:rPr>
          <w:b/>
          <w:bCs/>
          <w:sz w:val="28"/>
          <w:szCs w:val="28"/>
        </w:rPr>
        <w:t>.</w:t>
      </w:r>
      <w:r w:rsidRPr="001F4E6D">
        <w:rPr>
          <w:bCs/>
          <w:sz w:val="28"/>
          <w:szCs w:val="28"/>
        </w:rPr>
        <w:t xml:space="preserve"> Какие добродетели проявляли святые в детстве? Какими </w:t>
      </w:r>
      <w:proofErr w:type="gramStart"/>
      <w:r w:rsidRPr="001F4E6D">
        <w:rPr>
          <w:bCs/>
          <w:sz w:val="28"/>
          <w:szCs w:val="28"/>
        </w:rPr>
        <w:t>христианским</w:t>
      </w:r>
      <w:proofErr w:type="gramEnd"/>
      <w:r w:rsidRPr="001F4E6D">
        <w:rPr>
          <w:bCs/>
          <w:sz w:val="28"/>
          <w:szCs w:val="28"/>
        </w:rPr>
        <w:t xml:space="preserve"> добродетелями и подвигами прославились? Размышления о Божиих дарах святым при чтении церковнославянских текстов Священного Писания.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Защита христианской веры. Вселенские Соборы. Святые равноапостольные Константин и Елена. </w:t>
      </w:r>
      <w:r w:rsidRPr="001F4E6D">
        <w:rPr>
          <w:bCs/>
          <w:sz w:val="28"/>
          <w:szCs w:val="28"/>
        </w:rPr>
        <w:t>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Святые Отцы Церкви.  </w:t>
      </w:r>
      <w:r w:rsidRPr="001F4E6D">
        <w:rPr>
          <w:bCs/>
          <w:sz w:val="28"/>
          <w:szCs w:val="28"/>
        </w:rPr>
        <w:t>7 Вселенских соборов. Утверждение основных догматов христианской веры. Утверждение «Символа веры».  Почитание христианами икон. Крест в жизни христиан.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Утверждение христианского учения. Учителя веры – Святители Василий Великий, Григорий Богослов, Иоанн Златоуст. </w:t>
      </w:r>
      <w:r w:rsidRPr="001F4E6D">
        <w:rPr>
          <w:bCs/>
          <w:sz w:val="28"/>
          <w:szCs w:val="28"/>
        </w:rPr>
        <w:t>Почему потребовалось защищать учение Церкви? Какими трудами на благо Церкви Христовой прославились святители Василий Великий, Григорий Богослов, Иоанн Златоуст.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lastRenderedPageBreak/>
        <w:t xml:space="preserve"> Утверждение христианского учения. Учителя веры – Святители Василий Великий, Григорий Богослов, Иоанн Златоуст. </w:t>
      </w:r>
      <w:r w:rsidRPr="001F4E6D">
        <w:rPr>
          <w:bCs/>
          <w:sz w:val="28"/>
          <w:szCs w:val="28"/>
        </w:rPr>
        <w:t>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Пути к спасению. Великие подвижники пустыни: </w:t>
      </w:r>
      <w:proofErr w:type="gramStart"/>
      <w:r w:rsidRPr="001F4E6D">
        <w:rPr>
          <w:b/>
          <w:bCs/>
          <w:sz w:val="28"/>
          <w:szCs w:val="28"/>
        </w:rPr>
        <w:t>Преподобные</w:t>
      </w:r>
      <w:proofErr w:type="gramEnd"/>
      <w:r w:rsidRPr="001F4E6D">
        <w:rPr>
          <w:b/>
          <w:bCs/>
          <w:sz w:val="28"/>
          <w:szCs w:val="28"/>
        </w:rPr>
        <w:t xml:space="preserve"> Антоний Великий, </w:t>
      </w:r>
      <w:proofErr w:type="spellStart"/>
      <w:r w:rsidRPr="001F4E6D">
        <w:rPr>
          <w:b/>
          <w:bCs/>
          <w:sz w:val="28"/>
          <w:szCs w:val="28"/>
        </w:rPr>
        <w:t>Пахомий</w:t>
      </w:r>
      <w:proofErr w:type="spellEnd"/>
      <w:r w:rsidRPr="001F4E6D">
        <w:rPr>
          <w:b/>
          <w:bCs/>
          <w:sz w:val="28"/>
          <w:szCs w:val="28"/>
        </w:rPr>
        <w:t xml:space="preserve"> Великий, Павел Фивейский. </w:t>
      </w:r>
      <w:r w:rsidRPr="001F4E6D">
        <w:rPr>
          <w:bCs/>
          <w:sz w:val="28"/>
          <w:szCs w:val="28"/>
        </w:rPr>
        <w:t xml:space="preserve">Смысл монашества. Подвиги духовные. Их смысл – спасение души. Разные пути к спасению. Монашество – путь </w:t>
      </w:r>
      <w:proofErr w:type="gramStart"/>
      <w:r w:rsidRPr="001F4E6D">
        <w:rPr>
          <w:bCs/>
          <w:sz w:val="28"/>
          <w:szCs w:val="28"/>
        </w:rPr>
        <w:t>совершенных</w:t>
      </w:r>
      <w:proofErr w:type="gramEnd"/>
      <w:r w:rsidRPr="001F4E6D">
        <w:rPr>
          <w:bCs/>
          <w:sz w:val="28"/>
          <w:szCs w:val="28"/>
        </w:rPr>
        <w:t>. Основоположник монашества  - Антоний Великий. Монашеские обеты.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Пути к спасению. Великие подвижники пустыни: </w:t>
      </w:r>
      <w:proofErr w:type="gramStart"/>
      <w:r w:rsidRPr="001F4E6D">
        <w:rPr>
          <w:b/>
          <w:bCs/>
          <w:sz w:val="28"/>
          <w:szCs w:val="28"/>
        </w:rPr>
        <w:t>Преподобные</w:t>
      </w:r>
      <w:proofErr w:type="gramEnd"/>
      <w:r w:rsidRPr="001F4E6D">
        <w:rPr>
          <w:b/>
          <w:bCs/>
          <w:sz w:val="28"/>
          <w:szCs w:val="28"/>
        </w:rPr>
        <w:t xml:space="preserve"> Антоний Великий, </w:t>
      </w:r>
      <w:proofErr w:type="spellStart"/>
      <w:r w:rsidRPr="001F4E6D">
        <w:rPr>
          <w:b/>
          <w:bCs/>
          <w:sz w:val="28"/>
          <w:szCs w:val="28"/>
        </w:rPr>
        <w:t>Пахомий</w:t>
      </w:r>
      <w:proofErr w:type="spellEnd"/>
      <w:r w:rsidRPr="001F4E6D">
        <w:rPr>
          <w:b/>
          <w:bCs/>
          <w:sz w:val="28"/>
          <w:szCs w:val="28"/>
        </w:rPr>
        <w:t xml:space="preserve"> Великий, Павел Фивейский.</w:t>
      </w:r>
      <w:r w:rsidRPr="001F4E6D">
        <w:rPr>
          <w:bCs/>
          <w:sz w:val="28"/>
          <w:szCs w:val="28"/>
        </w:rPr>
        <w:t xml:space="preserve"> Примеры христианских добродетелей в жизни святых подвижников. </w:t>
      </w:r>
      <w:r w:rsidRPr="001F4E6D">
        <w:rPr>
          <w:b/>
          <w:sz w:val="28"/>
          <w:szCs w:val="28"/>
        </w:rPr>
        <w:t>Повторительно-обобщающий урок. Контрольная работа  по теме «</w:t>
      </w:r>
      <w:r w:rsidRPr="001F4E6D">
        <w:rPr>
          <w:b/>
          <w:bCs/>
          <w:sz w:val="28"/>
          <w:szCs w:val="28"/>
        </w:rPr>
        <w:t>История христианской Церкви в житиях святых. Христианская Церковь входит в мир».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 Пути к спасению. Святая преподобная Мария Египетская.</w:t>
      </w:r>
      <w:r w:rsidRPr="001F4E6D">
        <w:rPr>
          <w:bCs/>
          <w:sz w:val="28"/>
          <w:szCs w:val="28"/>
        </w:rPr>
        <w:t xml:space="preserve"> Прославление Бога верой и добрыми делами. Промысел Божий в деле спасения человека. Борьба со страстями души – путь к спасению. 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1F4E6D">
        <w:rPr>
          <w:b/>
          <w:bCs/>
          <w:sz w:val="28"/>
          <w:szCs w:val="28"/>
        </w:rPr>
        <w:t>Пути к спасению. Святой Ефрем Сирин.</w:t>
      </w:r>
      <w:r w:rsidRPr="001F4E6D">
        <w:rPr>
          <w:bCs/>
          <w:sz w:val="28"/>
          <w:szCs w:val="28"/>
        </w:rPr>
        <w:t xml:space="preserve"> Покаяние. Покаянная молитва святого Ефрема Сирина. Великий Пост в жизни христиан.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Пути к спасению. Преподобный </w:t>
      </w:r>
      <w:proofErr w:type="spellStart"/>
      <w:r w:rsidRPr="001F4E6D">
        <w:rPr>
          <w:b/>
          <w:bCs/>
          <w:sz w:val="28"/>
          <w:szCs w:val="28"/>
        </w:rPr>
        <w:t>Досифей</w:t>
      </w:r>
      <w:proofErr w:type="spellEnd"/>
      <w:r w:rsidRPr="001F4E6D">
        <w:rPr>
          <w:b/>
          <w:bCs/>
          <w:sz w:val="28"/>
          <w:szCs w:val="28"/>
        </w:rPr>
        <w:t xml:space="preserve">. </w:t>
      </w:r>
      <w:r w:rsidRPr="001F4E6D">
        <w:rPr>
          <w:bCs/>
          <w:sz w:val="28"/>
          <w:szCs w:val="28"/>
        </w:rPr>
        <w:t>Ответственность христианина. Как может спастись христианина? Священное Писание рассказывает о Страшном Суде. Христианские добродетели смирения, послушания, кротости, терпения, умеренности – путь к спасению души.</w:t>
      </w:r>
    </w:p>
    <w:p w:rsidR="00F812B2" w:rsidRPr="001F4E6D" w:rsidRDefault="00F812B2" w:rsidP="00F812B2">
      <w:pPr>
        <w:numPr>
          <w:ilvl w:val="0"/>
          <w:numId w:val="2"/>
        </w:numPr>
        <w:tabs>
          <w:tab w:val="clear" w:pos="1140"/>
          <w:tab w:val="left" w:pos="0"/>
        </w:tabs>
        <w:ind w:left="0" w:firstLine="0"/>
        <w:jc w:val="both"/>
        <w:rPr>
          <w:sz w:val="28"/>
          <w:szCs w:val="28"/>
        </w:rPr>
      </w:pPr>
      <w:r w:rsidRPr="001F4E6D">
        <w:rPr>
          <w:b/>
          <w:bCs/>
          <w:sz w:val="28"/>
          <w:szCs w:val="28"/>
        </w:rPr>
        <w:t xml:space="preserve">Пути к спасению Преподобный Павлин Милостивый. </w:t>
      </w:r>
      <w:r w:rsidRPr="001F4E6D">
        <w:rPr>
          <w:bCs/>
          <w:sz w:val="28"/>
          <w:szCs w:val="28"/>
        </w:rPr>
        <w:t>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</w:r>
    </w:p>
    <w:p w:rsidR="004855E0" w:rsidRPr="001F4E6D" w:rsidRDefault="004855E0" w:rsidP="004855E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33.</w:t>
      </w:r>
      <w:r w:rsidR="00F812B2" w:rsidRPr="001F4E6D">
        <w:rPr>
          <w:b/>
          <w:bCs/>
          <w:sz w:val="28"/>
          <w:szCs w:val="28"/>
        </w:rPr>
        <w:t xml:space="preserve">Просветители славянские Кирилл и Мефодий. </w:t>
      </w:r>
      <w:r w:rsidR="00F812B2" w:rsidRPr="001F4E6D">
        <w:rPr>
          <w:bCs/>
          <w:sz w:val="28"/>
          <w:szCs w:val="28"/>
        </w:rPr>
        <w:t xml:space="preserve">Евангелие приходит на славянские земли. Монахи – миссионеры-проповедники. Труды святых братьев Кирилла и </w:t>
      </w:r>
      <w:proofErr w:type="spellStart"/>
      <w:r w:rsidR="00F812B2" w:rsidRPr="001F4E6D">
        <w:rPr>
          <w:bCs/>
          <w:sz w:val="28"/>
          <w:szCs w:val="28"/>
        </w:rPr>
        <w:t>Мефодия</w:t>
      </w:r>
      <w:proofErr w:type="spellEnd"/>
      <w:r w:rsidR="00F812B2" w:rsidRPr="001F4E6D">
        <w:rPr>
          <w:bCs/>
          <w:sz w:val="28"/>
          <w:szCs w:val="28"/>
        </w:rPr>
        <w:t>. Детские годы святых. Апостольские труды святых.</w:t>
      </w:r>
      <w:r w:rsidRPr="004855E0">
        <w:rPr>
          <w:bCs/>
          <w:sz w:val="28"/>
          <w:szCs w:val="28"/>
        </w:rPr>
        <w:t xml:space="preserve"> </w:t>
      </w:r>
      <w:r w:rsidRPr="001F4E6D">
        <w:rPr>
          <w:bCs/>
          <w:sz w:val="28"/>
          <w:szCs w:val="28"/>
        </w:rPr>
        <w:t>Перевод на славянский язык богослужебных книг. Азбука глаголица и кириллица. Важнейшие тексты православной Церкви на церковнославянском языке.</w:t>
      </w:r>
    </w:p>
    <w:p w:rsidR="004855E0" w:rsidRDefault="004855E0" w:rsidP="001F4E6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34.</w:t>
      </w:r>
      <w:r w:rsidRPr="004855E0">
        <w:rPr>
          <w:sz w:val="28"/>
          <w:szCs w:val="28"/>
        </w:rPr>
        <w:t xml:space="preserve"> </w:t>
      </w:r>
      <w:r w:rsidRPr="0085471C">
        <w:rPr>
          <w:sz w:val="28"/>
          <w:szCs w:val="28"/>
        </w:rPr>
        <w:t>Экскурсия  «Путешествия по святым местам родной земли».</w:t>
      </w:r>
    </w:p>
    <w:p w:rsidR="001F4E6D" w:rsidRPr="001F4E6D" w:rsidRDefault="004855E0" w:rsidP="001F4E6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35.Проект «Святые места родной земли».</w:t>
      </w: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85471C" w:rsidRDefault="0085471C" w:rsidP="001F4E6D">
      <w:pPr>
        <w:ind w:right="707"/>
        <w:jc w:val="center"/>
        <w:rPr>
          <w:b/>
          <w:sz w:val="28"/>
          <w:szCs w:val="28"/>
        </w:rPr>
      </w:pPr>
    </w:p>
    <w:p w:rsidR="001F4E6D" w:rsidRPr="001F4E6D" w:rsidRDefault="001F4E6D" w:rsidP="001F4E6D">
      <w:pPr>
        <w:ind w:right="707"/>
        <w:jc w:val="center"/>
        <w:rPr>
          <w:b/>
          <w:sz w:val="28"/>
          <w:szCs w:val="28"/>
        </w:rPr>
      </w:pPr>
      <w:r w:rsidRPr="001F4E6D">
        <w:rPr>
          <w:b/>
          <w:sz w:val="28"/>
          <w:szCs w:val="28"/>
        </w:rPr>
        <w:lastRenderedPageBreak/>
        <w:t>4.Календарно</w:t>
      </w:r>
      <w:r>
        <w:rPr>
          <w:b/>
          <w:sz w:val="28"/>
          <w:szCs w:val="28"/>
        </w:rPr>
        <w:t>-тематическое планирование по основам православной культуры</w:t>
      </w:r>
      <w:r w:rsidRPr="001F4E6D"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</w:rPr>
        <w:t xml:space="preserve"> 5 классе на 2019-2029</w:t>
      </w:r>
      <w:r w:rsidRPr="001F4E6D">
        <w:rPr>
          <w:b/>
          <w:sz w:val="28"/>
          <w:szCs w:val="28"/>
        </w:rPr>
        <w:t xml:space="preserve"> учебный год</w:t>
      </w:r>
    </w:p>
    <w:p w:rsidR="00A50D78" w:rsidRDefault="00A50D78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5528"/>
        <w:gridCol w:w="1383"/>
      </w:tblGrid>
      <w:tr w:rsidR="001F4E6D" w:rsidTr="001F4E6D">
        <w:tc>
          <w:tcPr>
            <w:tcW w:w="675" w:type="dxa"/>
          </w:tcPr>
          <w:p w:rsidR="001F4E6D" w:rsidRDefault="001F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1F4E6D" w:rsidRDefault="001F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</w:tcPr>
          <w:p w:rsidR="001F4E6D" w:rsidRDefault="001F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факту</w:t>
            </w:r>
          </w:p>
        </w:tc>
        <w:tc>
          <w:tcPr>
            <w:tcW w:w="5528" w:type="dxa"/>
          </w:tcPr>
          <w:p w:rsidR="001F4E6D" w:rsidRDefault="001F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383" w:type="dxa"/>
          </w:tcPr>
          <w:p w:rsidR="001F4E6D" w:rsidRDefault="001F4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Религиозная культур</w:t>
            </w:r>
            <w:r w:rsidR="00AF2214">
              <w:rPr>
                <w:bCs/>
                <w:sz w:val="28"/>
                <w:szCs w:val="28"/>
              </w:rPr>
              <w:t>а в жизни человека.</w:t>
            </w:r>
          </w:p>
        </w:tc>
        <w:tc>
          <w:tcPr>
            <w:tcW w:w="1383" w:type="dxa"/>
          </w:tcPr>
          <w:p w:rsidR="001F4E6D" w:rsidRPr="0085471C" w:rsidRDefault="0085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О чём рассказывает православная культура? </w:t>
            </w:r>
          </w:p>
        </w:tc>
        <w:tc>
          <w:tcPr>
            <w:tcW w:w="1383" w:type="dxa"/>
          </w:tcPr>
          <w:p w:rsidR="001F4E6D" w:rsidRPr="0085471C" w:rsidRDefault="0085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О чём рассказывает Библия?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Библейские сюжеты в произведениях православной культуры.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Монастырь – центр христианской православной культуры.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Язык христианской православной культуры.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Православный храм в жизни христиан.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Религиозная живопись.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Красивый мир церковнославянской азбуки.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/>
                <w:bCs/>
                <w:sz w:val="28"/>
                <w:szCs w:val="28"/>
              </w:rPr>
            </w:pPr>
            <w:r w:rsidRPr="0085471C">
              <w:rPr>
                <w:b/>
                <w:sz w:val="28"/>
                <w:szCs w:val="28"/>
              </w:rPr>
              <w:t xml:space="preserve">Контрольная работа по теме «Основы православной культуры»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Анализ контрольной работы. Золотая цепь святых.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Золотая цепь святых. Святые апостолы.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дети – мученики за веру. 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дети – мученики за веру.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Христианские добродетели вера, надежда, любовь в жизни святых. 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Христианские добродетели вера, надежда, любовь в жизни святых.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Мудрость жизни христиан.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Мудрость жизни христиан.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воины. 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воины.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врачеватели.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Святые врачеватели.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Защита христианской веры.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Святые Отцы Церкви.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Утверждение христианского учения.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Утверждение христианского учения.  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Великие подвижники пустыни.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Святая преподобная Мария Египетская.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Святой Ефрем Сирин.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Преподобный </w:t>
            </w:r>
            <w:proofErr w:type="spellStart"/>
            <w:r w:rsidRPr="0085471C">
              <w:rPr>
                <w:bCs/>
                <w:sz w:val="28"/>
                <w:szCs w:val="28"/>
              </w:rPr>
              <w:t>Досифей</w:t>
            </w:r>
            <w:proofErr w:type="spellEnd"/>
            <w:r w:rsidRPr="008547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/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 </w:t>
            </w:r>
            <w:r w:rsidRPr="0085471C">
              <w:rPr>
                <w:b/>
                <w:bCs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 xml:space="preserve">Анализ контрольной работы. </w:t>
            </w:r>
            <w:r w:rsidRPr="0085471C">
              <w:rPr>
                <w:bCs/>
                <w:sz w:val="28"/>
                <w:szCs w:val="28"/>
              </w:rPr>
              <w:t>Преподобный Павлин Милостивый.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Просветители славянские Кирилл и Мефодий.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Экскурсия  «Путешествия по святым местам родной земли».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E6D" w:rsidRPr="0085471C" w:rsidTr="001F4E6D">
        <w:tc>
          <w:tcPr>
            <w:tcW w:w="675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2" w:type="dxa"/>
          </w:tcPr>
          <w:p w:rsidR="001F4E6D" w:rsidRPr="0085471C" w:rsidRDefault="001F4E6D" w:rsidP="00BC3EA6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F4E6D" w:rsidRPr="0085471C" w:rsidRDefault="0085471C" w:rsidP="00BC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«Святые места родной земли»</w:t>
            </w:r>
          </w:p>
        </w:tc>
        <w:tc>
          <w:tcPr>
            <w:tcW w:w="1383" w:type="dxa"/>
          </w:tcPr>
          <w:p w:rsidR="001F4E6D" w:rsidRPr="0085471C" w:rsidRDefault="0048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4E6D" w:rsidRPr="0085471C" w:rsidRDefault="001F4E6D">
      <w:pPr>
        <w:rPr>
          <w:sz w:val="28"/>
          <w:szCs w:val="28"/>
        </w:rPr>
      </w:pPr>
    </w:p>
    <w:p w:rsidR="0085471C" w:rsidRDefault="0085471C" w:rsidP="0085471C">
      <w:pPr>
        <w:spacing w:after="100" w:afterAutospacing="1"/>
        <w:jc w:val="center"/>
        <w:outlineLvl w:val="2"/>
        <w:rPr>
          <w:b/>
          <w:sz w:val="28"/>
          <w:szCs w:val="28"/>
        </w:rPr>
      </w:pPr>
      <w:r w:rsidRPr="0085471C">
        <w:rPr>
          <w:b/>
          <w:sz w:val="28"/>
          <w:szCs w:val="28"/>
        </w:rPr>
        <w:t xml:space="preserve"> 5.Оценочные материалы по всем видам контроля по предмету </w:t>
      </w:r>
      <w:r>
        <w:rPr>
          <w:b/>
          <w:sz w:val="28"/>
          <w:szCs w:val="28"/>
        </w:rPr>
        <w:t>основы православной культуры.</w:t>
      </w:r>
    </w:p>
    <w:p w:rsidR="0085471C" w:rsidRPr="0085471C" w:rsidRDefault="0085471C" w:rsidP="0085471C">
      <w:pPr>
        <w:tabs>
          <w:tab w:val="left" w:pos="993"/>
        </w:tabs>
        <w:spacing w:before="240" w:line="276" w:lineRule="auto"/>
        <w:ind w:firstLine="567"/>
        <w:jc w:val="center"/>
        <w:rPr>
          <w:b/>
          <w:sz w:val="28"/>
          <w:szCs w:val="28"/>
        </w:rPr>
      </w:pPr>
      <w:r w:rsidRPr="0085471C">
        <w:rPr>
          <w:b/>
          <w:sz w:val="28"/>
          <w:szCs w:val="28"/>
        </w:rPr>
        <w:t>Виды, методы и формы контроля:</w:t>
      </w:r>
    </w:p>
    <w:p w:rsidR="0085471C" w:rsidRPr="0085471C" w:rsidRDefault="0085471C" w:rsidP="0085471C">
      <w:pPr>
        <w:tabs>
          <w:tab w:val="left" w:pos="993"/>
        </w:tabs>
        <w:spacing w:before="240" w:line="276" w:lineRule="auto"/>
        <w:ind w:firstLine="567"/>
        <w:rPr>
          <w:b/>
          <w:sz w:val="28"/>
          <w:szCs w:val="28"/>
        </w:rPr>
      </w:pPr>
      <w:r w:rsidRPr="0085471C">
        <w:rPr>
          <w:sz w:val="28"/>
          <w:szCs w:val="28"/>
          <w:u w:val="single"/>
        </w:rPr>
        <w:t>Виды контроля:</w:t>
      </w:r>
    </w:p>
    <w:p w:rsidR="0085471C" w:rsidRPr="0085471C" w:rsidRDefault="0085471C" w:rsidP="0085471C">
      <w:pPr>
        <w:spacing w:after="240" w:line="276" w:lineRule="auto"/>
        <w:ind w:firstLine="567"/>
        <w:jc w:val="both"/>
        <w:rPr>
          <w:sz w:val="28"/>
          <w:szCs w:val="28"/>
        </w:rPr>
      </w:pPr>
      <w:r w:rsidRPr="0085471C">
        <w:rPr>
          <w:i/>
          <w:sz w:val="28"/>
          <w:szCs w:val="28"/>
        </w:rPr>
        <w:t>Предварительный контроль</w:t>
      </w:r>
      <w:r w:rsidRPr="0085471C">
        <w:rPr>
          <w:sz w:val="28"/>
          <w:szCs w:val="28"/>
        </w:rPr>
        <w:t xml:space="preserve"> проводится перед изучением нового раздела курса с целью определения знаний учащихся предыдущего материала. Предыдущая проверка сочетается с компенсационным (реабилитационным) обучением, направленным на ликвидацию пробелов в знаниях, умениях учеников.</w:t>
      </w:r>
    </w:p>
    <w:p w:rsidR="0085471C" w:rsidRPr="0085471C" w:rsidRDefault="0085471C" w:rsidP="0085471C">
      <w:pPr>
        <w:spacing w:after="100" w:afterAutospacing="1" w:line="276" w:lineRule="auto"/>
        <w:ind w:firstLine="567"/>
        <w:jc w:val="both"/>
        <w:rPr>
          <w:sz w:val="28"/>
          <w:szCs w:val="28"/>
        </w:rPr>
      </w:pPr>
      <w:r w:rsidRPr="0085471C">
        <w:rPr>
          <w:i/>
          <w:sz w:val="28"/>
          <w:szCs w:val="28"/>
        </w:rPr>
        <w:t>Текущий контроль</w:t>
      </w:r>
      <w:r w:rsidRPr="0085471C">
        <w:rPr>
          <w:sz w:val="28"/>
          <w:szCs w:val="28"/>
        </w:rPr>
        <w:t xml:space="preserve"> осуществляется в ходе изучения каждой темы и позволяет выявить степень усвоения изученного учебного материала. При этом диагностируется усвоения учеником лишь отдельных элементов учебной программы. </w:t>
      </w:r>
    </w:p>
    <w:p w:rsidR="0085471C" w:rsidRPr="0085471C" w:rsidRDefault="0085471C" w:rsidP="0085471C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85471C">
        <w:rPr>
          <w:i/>
          <w:sz w:val="28"/>
          <w:szCs w:val="28"/>
        </w:rPr>
        <w:t>Тематический контроль</w:t>
      </w:r>
      <w:r w:rsidRPr="0085471C">
        <w:rPr>
          <w:sz w:val="28"/>
          <w:szCs w:val="28"/>
        </w:rPr>
        <w:t xml:space="preserve"> проводится после изучения темы или раздела программы.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85471C" w:rsidRPr="0085471C" w:rsidRDefault="0085471C" w:rsidP="0085471C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85471C">
        <w:rPr>
          <w:i/>
          <w:sz w:val="28"/>
          <w:szCs w:val="28"/>
        </w:rPr>
        <w:t>Итоговый контроль</w:t>
      </w:r>
      <w:r w:rsidRPr="0085471C">
        <w:rPr>
          <w:sz w:val="28"/>
          <w:szCs w:val="28"/>
        </w:rPr>
        <w:t xml:space="preserve"> проводится в конце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85471C" w:rsidRPr="0085471C" w:rsidRDefault="0085471C" w:rsidP="0085471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5471C">
        <w:rPr>
          <w:sz w:val="28"/>
          <w:szCs w:val="28"/>
          <w:u w:val="single"/>
        </w:rPr>
        <w:t>Методы контроля</w:t>
      </w:r>
    </w:p>
    <w:p w:rsidR="0085471C" w:rsidRPr="0085471C" w:rsidRDefault="0085471C" w:rsidP="0085471C">
      <w:pPr>
        <w:numPr>
          <w:ilvl w:val="0"/>
          <w:numId w:val="9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>ежедневное наблюдение (позволяет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творчество);</w:t>
      </w:r>
    </w:p>
    <w:p w:rsidR="0085471C" w:rsidRPr="0085471C" w:rsidRDefault="0085471C" w:rsidP="0085471C">
      <w:pPr>
        <w:numPr>
          <w:ilvl w:val="0"/>
          <w:numId w:val="9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устный опрос (индивидуальный и фронтальный, заключается в постановке перед школьниками вопросов по </w:t>
      </w:r>
      <w:r w:rsidRPr="0085471C">
        <w:rPr>
          <w:sz w:val="28"/>
          <w:szCs w:val="28"/>
        </w:rPr>
        <w:lastRenderedPageBreak/>
        <w:t>содержанию изученного материала и оценке полноты, логичности и обоснованности и их ответов);</w:t>
      </w:r>
    </w:p>
    <w:p w:rsidR="0085471C" w:rsidRPr="0085471C" w:rsidRDefault="0085471C" w:rsidP="0085471C">
      <w:pPr>
        <w:numPr>
          <w:ilvl w:val="0"/>
          <w:numId w:val="9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письменный контроль знаний и умений (самостоятельные работы, доклады и сообщения - позволяет выявить умение последовательно излагать материал, выражать свои мысли на письме). </w:t>
      </w:r>
    </w:p>
    <w:p w:rsidR="0085471C" w:rsidRPr="0085471C" w:rsidRDefault="0085471C" w:rsidP="0085471C">
      <w:pPr>
        <w:numPr>
          <w:ilvl w:val="0"/>
          <w:numId w:val="9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>творческая работа (проект, презентация, рисунок -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учащегося.);</w:t>
      </w:r>
    </w:p>
    <w:p w:rsidR="0085471C" w:rsidRPr="0085471C" w:rsidRDefault="0085471C" w:rsidP="0085471C">
      <w:pPr>
        <w:numPr>
          <w:ilvl w:val="0"/>
          <w:numId w:val="9"/>
        </w:numPr>
        <w:tabs>
          <w:tab w:val="left" w:pos="993"/>
        </w:tabs>
        <w:spacing w:after="240" w:line="276" w:lineRule="auto"/>
        <w:ind w:firstLine="709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>тестовый контроль (тест - 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навыков).</w:t>
      </w:r>
    </w:p>
    <w:p w:rsidR="0085471C" w:rsidRPr="0085471C" w:rsidRDefault="0085471C" w:rsidP="0085471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5471C">
        <w:rPr>
          <w:sz w:val="28"/>
          <w:szCs w:val="28"/>
          <w:u w:val="single"/>
        </w:rPr>
        <w:t>Формы контроля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В зависимости от специфики организации </w:t>
      </w:r>
      <w:proofErr w:type="gramStart"/>
      <w:r w:rsidRPr="0085471C">
        <w:rPr>
          <w:sz w:val="28"/>
          <w:szCs w:val="28"/>
        </w:rPr>
        <w:t>контроля за</w:t>
      </w:r>
      <w:proofErr w:type="gramEnd"/>
      <w:r w:rsidRPr="0085471C">
        <w:rPr>
          <w:sz w:val="28"/>
          <w:szCs w:val="28"/>
        </w:rPr>
        <w:t xml:space="preserve"> учебной деятельностью учащихся используются такие формы контроля: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фронтальная,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групповая,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индивидуальная,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комбинированная,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самоконтроль, </w:t>
      </w:r>
    </w:p>
    <w:p w:rsidR="0085471C" w:rsidRPr="0085471C" w:rsidRDefault="0085471C" w:rsidP="0085471C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>взаимоконтроль</w:t>
      </w:r>
    </w:p>
    <w:p w:rsidR="0085471C" w:rsidRPr="0085471C" w:rsidRDefault="0085471C" w:rsidP="0085471C">
      <w:pPr>
        <w:spacing w:before="240" w:line="276" w:lineRule="auto"/>
        <w:rPr>
          <w:b/>
          <w:sz w:val="28"/>
          <w:szCs w:val="28"/>
        </w:rPr>
      </w:pPr>
      <w:r w:rsidRPr="0085471C">
        <w:rPr>
          <w:b/>
          <w:sz w:val="28"/>
          <w:szCs w:val="28"/>
        </w:rPr>
        <w:t>Оценивание уровня подгот</w:t>
      </w:r>
      <w:r>
        <w:rPr>
          <w:b/>
          <w:sz w:val="28"/>
          <w:szCs w:val="28"/>
        </w:rPr>
        <w:t xml:space="preserve">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курсу ОПК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Поощряется любое проявление инициативы, желание высказаться, ответить на вопрос, поработать у доски. 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Для оценивания учебных достижений обучающихся использовать аутентичные способы (технология портфолио). Технология портфолио: составление портфеля творческих работ и достижений ученика, что позволит учащимся производить самоконтроль: сравнивать свою работу с образцом, </w:t>
      </w:r>
      <w:r w:rsidRPr="0085471C">
        <w:rPr>
          <w:sz w:val="28"/>
          <w:szCs w:val="28"/>
        </w:rPr>
        <w:lastRenderedPageBreak/>
        <w:t>находить ошибки устанавливать их причины, самому вносить исправления и выполнять самооценку с</w:t>
      </w:r>
      <w:r>
        <w:rPr>
          <w:sz w:val="28"/>
          <w:szCs w:val="28"/>
        </w:rPr>
        <w:t>воей деятельности в курсе ОПК</w:t>
      </w:r>
      <w:r w:rsidRPr="0085471C">
        <w:rPr>
          <w:sz w:val="28"/>
          <w:szCs w:val="28"/>
        </w:rPr>
        <w:t xml:space="preserve">. 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85471C" w:rsidRPr="0085471C" w:rsidRDefault="0085471C" w:rsidP="0085471C">
      <w:pPr>
        <w:spacing w:after="240"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По ОДНКНР контрольные работы не проводятся. Для оперативного контроля знаний и умений по курсу используются систематизированные упражнения и тестовые задания разных типов, творческие работы.</w:t>
      </w:r>
    </w:p>
    <w:p w:rsidR="0085471C" w:rsidRPr="0085471C" w:rsidRDefault="0085471C" w:rsidP="0085471C">
      <w:pPr>
        <w:spacing w:after="240" w:line="276" w:lineRule="auto"/>
        <w:ind w:firstLine="567"/>
        <w:rPr>
          <w:b/>
          <w:sz w:val="28"/>
          <w:szCs w:val="28"/>
        </w:rPr>
      </w:pPr>
      <w:bookmarkStart w:id="1" w:name="6037fe653637abbc279d732447029c4193893eb6"/>
      <w:bookmarkStart w:id="2" w:name="2"/>
      <w:bookmarkEnd w:id="1"/>
      <w:bookmarkEnd w:id="2"/>
      <w:r w:rsidRPr="0085471C">
        <w:rPr>
          <w:b/>
          <w:sz w:val="28"/>
          <w:szCs w:val="28"/>
        </w:rPr>
        <w:t>Критерии оценивания уровня под</w:t>
      </w:r>
      <w:r>
        <w:rPr>
          <w:b/>
          <w:sz w:val="28"/>
          <w:szCs w:val="28"/>
        </w:rPr>
        <w:t>готовки учащихся по курсу ОПК</w:t>
      </w:r>
      <w:r w:rsidRPr="0085471C">
        <w:rPr>
          <w:b/>
          <w:sz w:val="28"/>
          <w:szCs w:val="28"/>
        </w:rPr>
        <w:t>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b/>
          <w:sz w:val="28"/>
          <w:szCs w:val="28"/>
        </w:rPr>
      </w:pPr>
      <w:r w:rsidRPr="0085471C">
        <w:rPr>
          <w:b/>
          <w:sz w:val="28"/>
          <w:szCs w:val="28"/>
        </w:rPr>
        <w:t xml:space="preserve">Оценка </w:t>
      </w:r>
      <w:r w:rsidRPr="0085471C">
        <w:rPr>
          <w:b/>
          <w:i/>
          <w:sz w:val="28"/>
          <w:szCs w:val="28"/>
          <w:u w:val="single"/>
        </w:rPr>
        <w:t>устных</w:t>
      </w:r>
      <w:r w:rsidRPr="0085471C">
        <w:rPr>
          <w:b/>
          <w:sz w:val="28"/>
          <w:szCs w:val="28"/>
        </w:rPr>
        <w:t xml:space="preserve"> ответов учащихся: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«5»</w:t>
      </w:r>
      <w:r w:rsidRPr="0085471C">
        <w:rPr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может установить связь между изучаемым и ранее изученным материалом по курсу ОДНКНР, а также с материалом, усвоенным при изучении других предметов.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«4»</w:t>
      </w:r>
      <w:r w:rsidRPr="0085471C">
        <w:rPr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 xml:space="preserve"> </w:t>
      </w:r>
      <w:proofErr w:type="gramStart"/>
      <w:r w:rsidRPr="0085471C">
        <w:rPr>
          <w:b/>
          <w:i/>
          <w:sz w:val="28"/>
          <w:szCs w:val="28"/>
        </w:rPr>
        <w:t>Оценка «3»</w:t>
      </w:r>
      <w:r w:rsidRPr="0085471C">
        <w:rPr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ОДНКНР, не препятствующие дальнейшему усвоению программного материала;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85471C">
        <w:rPr>
          <w:sz w:val="28"/>
          <w:szCs w:val="28"/>
        </w:rPr>
        <w:t xml:space="preserve"> допустил четыре или пять недочетов.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«2»</w:t>
      </w:r>
      <w:r w:rsidRPr="0085471C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85471C" w:rsidRPr="0085471C" w:rsidRDefault="0085471C" w:rsidP="0085471C">
      <w:pPr>
        <w:spacing w:after="240"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lastRenderedPageBreak/>
        <w:t>Оценка «1»</w:t>
      </w:r>
      <w:r w:rsidRPr="0085471C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85471C" w:rsidRPr="0085471C" w:rsidRDefault="0085471C" w:rsidP="004855E0">
      <w:pPr>
        <w:spacing w:line="276" w:lineRule="auto"/>
        <w:ind w:right="85"/>
        <w:jc w:val="both"/>
        <w:rPr>
          <w:sz w:val="28"/>
          <w:szCs w:val="28"/>
        </w:rPr>
      </w:pPr>
      <w:r w:rsidRPr="0085471C">
        <w:rPr>
          <w:b/>
          <w:sz w:val="28"/>
          <w:szCs w:val="28"/>
        </w:rPr>
        <w:t xml:space="preserve">Оценка </w:t>
      </w:r>
      <w:r w:rsidRPr="0085471C">
        <w:rPr>
          <w:b/>
          <w:i/>
          <w:sz w:val="28"/>
          <w:szCs w:val="28"/>
          <w:u w:val="single"/>
        </w:rPr>
        <w:t>письменных</w:t>
      </w:r>
      <w:r w:rsidRPr="0085471C">
        <w:rPr>
          <w:b/>
          <w:sz w:val="28"/>
          <w:szCs w:val="28"/>
        </w:rPr>
        <w:t xml:space="preserve">  работ.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«5»</w:t>
      </w:r>
      <w:r w:rsidRPr="0085471C">
        <w:rPr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«4»</w:t>
      </w:r>
      <w:r w:rsidRPr="0085471C">
        <w:rPr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«3»</w:t>
      </w:r>
      <w:r w:rsidRPr="0085471C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5471C" w:rsidRPr="0085471C" w:rsidRDefault="0085471C" w:rsidP="0085471C">
      <w:pPr>
        <w:spacing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«2»</w:t>
      </w:r>
      <w:r w:rsidRPr="0085471C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85471C" w:rsidRPr="0085471C" w:rsidRDefault="0085471C" w:rsidP="0085471C">
      <w:pPr>
        <w:spacing w:after="240" w:line="276" w:lineRule="auto"/>
        <w:ind w:right="85"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«1»</w:t>
      </w:r>
      <w:r w:rsidRPr="0085471C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85471C">
        <w:rPr>
          <w:b/>
          <w:sz w:val="28"/>
          <w:szCs w:val="28"/>
        </w:rPr>
        <w:t xml:space="preserve">Оценка </w:t>
      </w:r>
      <w:r w:rsidRPr="0085471C">
        <w:rPr>
          <w:b/>
          <w:i/>
          <w:sz w:val="28"/>
          <w:szCs w:val="28"/>
          <w:u w:val="single"/>
        </w:rPr>
        <w:t>творческих</w:t>
      </w:r>
      <w:r w:rsidRPr="0085471C">
        <w:rPr>
          <w:b/>
          <w:sz w:val="28"/>
          <w:szCs w:val="28"/>
        </w:rPr>
        <w:t xml:space="preserve"> работ.</w:t>
      </w:r>
      <w:r w:rsidRPr="0085471C">
        <w:rPr>
          <w:b/>
          <w:i/>
          <w:sz w:val="28"/>
          <w:szCs w:val="28"/>
          <w:u w:val="single"/>
        </w:rPr>
        <w:t xml:space="preserve"> 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Творческая работа выявляет </w:t>
      </w:r>
      <w:proofErr w:type="spellStart"/>
      <w:r w:rsidRPr="0085471C">
        <w:rPr>
          <w:sz w:val="28"/>
          <w:szCs w:val="28"/>
        </w:rPr>
        <w:t>сформированность</w:t>
      </w:r>
      <w:proofErr w:type="spellEnd"/>
      <w:r w:rsidRPr="0085471C">
        <w:rPr>
          <w:sz w:val="28"/>
          <w:szCs w:val="28"/>
        </w:rPr>
        <w:t xml:space="preserve"> уровня грамотности и компетентности учащегося,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С помощью творческой работы проверяется: </w:t>
      </w:r>
    </w:p>
    <w:p w:rsidR="0085471C" w:rsidRPr="0085471C" w:rsidRDefault="0085471C" w:rsidP="0085471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умение раскрывать тему; </w:t>
      </w:r>
    </w:p>
    <w:p w:rsidR="0085471C" w:rsidRPr="0085471C" w:rsidRDefault="0085471C" w:rsidP="0085471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умение использовать языковые средства, предметные понятия, в соответствии со стилем, темой и задачей высказывания (работы); </w:t>
      </w:r>
    </w:p>
    <w:p w:rsidR="0085471C" w:rsidRPr="0085471C" w:rsidRDefault="0085471C" w:rsidP="0085471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соблюдение языковых норм и правил правописания; </w:t>
      </w:r>
    </w:p>
    <w:p w:rsidR="0085471C" w:rsidRPr="0085471C" w:rsidRDefault="0085471C" w:rsidP="0085471C">
      <w:pPr>
        <w:numPr>
          <w:ilvl w:val="0"/>
          <w:numId w:val="10"/>
        </w:num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качество оформления работы, использование иллюстративного материала. </w:t>
      </w:r>
    </w:p>
    <w:p w:rsidR="0085471C" w:rsidRPr="0085471C" w:rsidRDefault="0085471C" w:rsidP="0085471C">
      <w:pPr>
        <w:ind w:firstLine="567"/>
        <w:jc w:val="center"/>
        <w:rPr>
          <w:b/>
          <w:sz w:val="28"/>
          <w:szCs w:val="28"/>
        </w:rPr>
      </w:pPr>
      <w:r w:rsidRPr="0085471C">
        <w:rPr>
          <w:b/>
          <w:sz w:val="28"/>
          <w:szCs w:val="28"/>
        </w:rPr>
        <w:t>Содержание т</w:t>
      </w:r>
      <w:r>
        <w:rPr>
          <w:b/>
          <w:sz w:val="28"/>
          <w:szCs w:val="28"/>
        </w:rPr>
        <w:t xml:space="preserve">ворческой работы по курсу </w:t>
      </w:r>
      <w:proofErr w:type="spellStart"/>
      <w:r>
        <w:rPr>
          <w:b/>
          <w:sz w:val="28"/>
          <w:szCs w:val="28"/>
        </w:rPr>
        <w:t>ОПк</w:t>
      </w:r>
      <w:proofErr w:type="spellEnd"/>
    </w:p>
    <w:p w:rsidR="0085471C" w:rsidRPr="0085471C" w:rsidRDefault="0085471C" w:rsidP="0085471C">
      <w:pPr>
        <w:ind w:firstLine="567"/>
        <w:jc w:val="center"/>
        <w:rPr>
          <w:sz w:val="28"/>
          <w:szCs w:val="28"/>
        </w:rPr>
      </w:pPr>
      <w:r w:rsidRPr="0085471C">
        <w:rPr>
          <w:b/>
          <w:sz w:val="28"/>
          <w:szCs w:val="28"/>
        </w:rPr>
        <w:t>оценивается по следующим критериям</w:t>
      </w:r>
      <w:r w:rsidRPr="0085471C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7138"/>
        <w:gridCol w:w="1504"/>
      </w:tblGrid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 xml:space="preserve">№ </w:t>
            </w:r>
            <w:proofErr w:type="gramStart"/>
            <w:r w:rsidRPr="0085471C">
              <w:rPr>
                <w:sz w:val="28"/>
                <w:szCs w:val="28"/>
              </w:rPr>
              <w:t>п</w:t>
            </w:r>
            <w:proofErr w:type="gramEnd"/>
            <w:r w:rsidRPr="0085471C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Оценка в баллах</w:t>
            </w:r>
          </w:p>
        </w:tc>
      </w:tr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both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Соответствие названия проекта содержанию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0-1</w:t>
            </w:r>
          </w:p>
        </w:tc>
      </w:tr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both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Раскрытие темы: постановка вопроса, ответ на вопрос, вывод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0-2</w:t>
            </w:r>
          </w:p>
        </w:tc>
      </w:tr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both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Оформление: иллюстрации, рисунки, фотографии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0-6</w:t>
            </w:r>
          </w:p>
        </w:tc>
      </w:tr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both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Те</w:t>
            </w:r>
            <w:proofErr w:type="gramStart"/>
            <w:r w:rsidRPr="0085471C">
              <w:rPr>
                <w:sz w:val="28"/>
                <w:szCs w:val="28"/>
              </w:rPr>
              <w:t>кст гр</w:t>
            </w:r>
            <w:proofErr w:type="gramEnd"/>
            <w:r w:rsidRPr="0085471C">
              <w:rPr>
                <w:sz w:val="28"/>
                <w:szCs w:val="28"/>
              </w:rPr>
              <w:t>амотно написан, идеи ясно изложены и структурированы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0-3</w:t>
            </w:r>
          </w:p>
        </w:tc>
      </w:tr>
      <w:tr w:rsidR="0085471C" w:rsidRPr="0085471C" w:rsidTr="00BC3EA6">
        <w:tc>
          <w:tcPr>
            <w:tcW w:w="851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5471C" w:rsidRPr="0085471C" w:rsidRDefault="0085471C" w:rsidP="0085471C">
            <w:pPr>
              <w:jc w:val="both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 соответствии с нормами</w:t>
            </w:r>
          </w:p>
        </w:tc>
        <w:tc>
          <w:tcPr>
            <w:tcW w:w="1559" w:type="dxa"/>
          </w:tcPr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</w:p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</w:p>
          <w:p w:rsidR="0085471C" w:rsidRPr="0085471C" w:rsidRDefault="0085471C" w:rsidP="0085471C">
            <w:pPr>
              <w:jc w:val="center"/>
              <w:rPr>
                <w:sz w:val="28"/>
                <w:szCs w:val="28"/>
              </w:rPr>
            </w:pPr>
            <w:r w:rsidRPr="0085471C">
              <w:rPr>
                <w:sz w:val="28"/>
                <w:szCs w:val="28"/>
              </w:rPr>
              <w:t>0-4</w:t>
            </w:r>
          </w:p>
        </w:tc>
      </w:tr>
    </w:tbl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>Максимальный балл – 16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«5»</w:t>
      </w:r>
      <w:r w:rsidRPr="0085471C">
        <w:rPr>
          <w:sz w:val="28"/>
          <w:szCs w:val="28"/>
        </w:rPr>
        <w:t xml:space="preserve"> ставится, если работа учащегося выполнена на 16-12 баллов. 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«4»</w:t>
      </w:r>
      <w:r w:rsidRPr="0085471C">
        <w:rPr>
          <w:sz w:val="28"/>
          <w:szCs w:val="28"/>
        </w:rPr>
        <w:t xml:space="preserve"> ставится, если работа учащегося выполнена на 12-8 баллов.   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«3»</w:t>
      </w:r>
      <w:r w:rsidRPr="0085471C">
        <w:rPr>
          <w:sz w:val="28"/>
          <w:szCs w:val="28"/>
        </w:rPr>
        <w:t xml:space="preserve"> ставится, если работа учащегося выполнена на 8-5 баллов.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«2»</w:t>
      </w:r>
      <w:r w:rsidRPr="0085471C">
        <w:rPr>
          <w:sz w:val="28"/>
          <w:szCs w:val="28"/>
        </w:rPr>
        <w:t xml:space="preserve"> ставится, если работа учащегося выполнена менее чем на 5 баллов.</w:t>
      </w:r>
    </w:p>
    <w:p w:rsidR="0085471C" w:rsidRPr="0085471C" w:rsidRDefault="0085471C" w:rsidP="0085471C">
      <w:pPr>
        <w:spacing w:after="240"/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«1»</w:t>
      </w:r>
      <w:r w:rsidRPr="0085471C">
        <w:rPr>
          <w:sz w:val="28"/>
          <w:szCs w:val="28"/>
        </w:rPr>
        <w:t xml:space="preserve"> ставится, если работа учащегося не выполнена.     </w:t>
      </w:r>
    </w:p>
    <w:p w:rsidR="0085471C" w:rsidRPr="0085471C" w:rsidRDefault="0085471C" w:rsidP="0085471C">
      <w:pPr>
        <w:autoSpaceDE w:val="0"/>
        <w:autoSpaceDN w:val="0"/>
        <w:adjustRightInd w:val="0"/>
        <w:spacing w:line="276" w:lineRule="auto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85471C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Оценка</w:t>
      </w:r>
      <w:r w:rsidRPr="0085471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 тестовых </w:t>
      </w:r>
      <w:r w:rsidRPr="0085471C">
        <w:rPr>
          <w:rFonts w:eastAsiaTheme="minorHAnsi"/>
          <w:b/>
          <w:bCs/>
          <w:color w:val="000000"/>
          <w:sz w:val="28"/>
          <w:szCs w:val="28"/>
          <w:lang w:eastAsia="en-US"/>
        </w:rPr>
        <w:t>работ.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sz w:val="28"/>
          <w:szCs w:val="28"/>
        </w:rPr>
        <w:t xml:space="preserve">Тестовая работа используется для оценки освоения </w:t>
      </w:r>
      <w:proofErr w:type="gramStart"/>
      <w:r w:rsidRPr="0085471C">
        <w:rPr>
          <w:sz w:val="28"/>
          <w:szCs w:val="28"/>
        </w:rPr>
        <w:t>обучающимися</w:t>
      </w:r>
      <w:proofErr w:type="gramEnd"/>
      <w:r w:rsidRPr="0085471C">
        <w:rPr>
          <w:sz w:val="28"/>
          <w:szCs w:val="28"/>
        </w:rPr>
        <w:t xml:space="preserve"> когнитивн</w:t>
      </w:r>
      <w:r>
        <w:rPr>
          <w:sz w:val="28"/>
          <w:szCs w:val="28"/>
        </w:rPr>
        <w:t>ого компонента содержания ОПК</w:t>
      </w:r>
      <w:r w:rsidRPr="0085471C">
        <w:rPr>
          <w:sz w:val="28"/>
          <w:szCs w:val="28"/>
        </w:rPr>
        <w:t xml:space="preserve">. Тестовая работа может быть использована для тематического и итогового контроля. 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«5»</w:t>
      </w:r>
      <w:r w:rsidRPr="0085471C">
        <w:rPr>
          <w:sz w:val="28"/>
          <w:szCs w:val="28"/>
        </w:rPr>
        <w:t xml:space="preserve"> ставится, если в работе учащегося</w:t>
      </w:r>
      <w:r w:rsidRPr="0085471C">
        <w:rPr>
          <w:bCs/>
          <w:sz w:val="28"/>
          <w:szCs w:val="28"/>
        </w:rPr>
        <w:t xml:space="preserve"> от 80% и более правильных ответов.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«4»</w:t>
      </w:r>
      <w:r w:rsidRPr="0085471C">
        <w:rPr>
          <w:sz w:val="28"/>
          <w:szCs w:val="28"/>
        </w:rPr>
        <w:t xml:space="preserve"> ставится, если в работе учащегося</w:t>
      </w:r>
      <w:r w:rsidRPr="0085471C">
        <w:rPr>
          <w:bCs/>
          <w:sz w:val="28"/>
          <w:szCs w:val="28"/>
        </w:rPr>
        <w:t xml:space="preserve"> от 60% до 79% правильных ответов.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«3»</w:t>
      </w:r>
      <w:r w:rsidRPr="0085471C">
        <w:rPr>
          <w:sz w:val="28"/>
          <w:szCs w:val="28"/>
        </w:rPr>
        <w:t xml:space="preserve"> ставится, если в работе учащегося</w:t>
      </w:r>
      <w:r w:rsidRPr="0085471C">
        <w:rPr>
          <w:bCs/>
          <w:sz w:val="28"/>
          <w:szCs w:val="28"/>
        </w:rPr>
        <w:t xml:space="preserve"> от 40% до 59% правильных ответов.</w:t>
      </w:r>
    </w:p>
    <w:p w:rsidR="0085471C" w:rsidRPr="0085471C" w:rsidRDefault="0085471C" w:rsidP="0085471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«2»</w:t>
      </w:r>
      <w:r w:rsidRPr="0085471C">
        <w:rPr>
          <w:sz w:val="28"/>
          <w:szCs w:val="28"/>
        </w:rPr>
        <w:t xml:space="preserve"> ставится, если в работе учащегося</w:t>
      </w:r>
      <w:r w:rsidRPr="0085471C">
        <w:rPr>
          <w:bCs/>
          <w:sz w:val="28"/>
          <w:szCs w:val="28"/>
        </w:rPr>
        <w:t xml:space="preserve"> менее 39% правильных ответов.</w:t>
      </w:r>
    </w:p>
    <w:p w:rsidR="0085471C" w:rsidRPr="0085471C" w:rsidRDefault="0085471C" w:rsidP="0085471C">
      <w:pPr>
        <w:ind w:firstLine="567"/>
        <w:jc w:val="both"/>
        <w:rPr>
          <w:sz w:val="28"/>
          <w:szCs w:val="28"/>
        </w:rPr>
      </w:pPr>
      <w:r w:rsidRPr="0085471C">
        <w:rPr>
          <w:b/>
          <w:i/>
          <w:sz w:val="28"/>
          <w:szCs w:val="28"/>
        </w:rPr>
        <w:t>Оценка «1»</w:t>
      </w:r>
      <w:r w:rsidRPr="0085471C">
        <w:rPr>
          <w:sz w:val="28"/>
          <w:szCs w:val="28"/>
        </w:rPr>
        <w:t xml:space="preserve"> ставится, если в работе учащегося нет правильных ответов.</w:t>
      </w:r>
    </w:p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66"/>
        <w:tblW w:w="0" w:type="auto"/>
        <w:tblLook w:val="04A0" w:firstRow="1" w:lastRow="0" w:firstColumn="1" w:lastColumn="0" w:noHBand="0" w:noVBand="1"/>
      </w:tblPr>
      <w:tblGrid>
        <w:gridCol w:w="5440"/>
      </w:tblGrid>
      <w:tr w:rsidR="0085471C" w:rsidRPr="0085471C" w:rsidTr="0085471C">
        <w:trPr>
          <w:trHeight w:val="3263"/>
        </w:trPr>
        <w:tc>
          <w:tcPr>
            <w:tcW w:w="5440" w:type="dxa"/>
          </w:tcPr>
          <w:p w:rsidR="0085471C" w:rsidRPr="0085471C" w:rsidRDefault="0085471C" w:rsidP="0085471C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  <w:r>
              <w:rPr>
                <w:rFonts w:eastAsia="BatangChe"/>
                <w:sz w:val="28"/>
                <w:szCs w:val="28"/>
                <w:lang w:eastAsia="zh-TW"/>
              </w:rPr>
              <w:t xml:space="preserve">                        </w:t>
            </w:r>
            <w:r w:rsidRPr="0085471C">
              <w:rPr>
                <w:rFonts w:eastAsia="BatangChe"/>
                <w:sz w:val="28"/>
                <w:szCs w:val="28"/>
                <w:lang w:eastAsia="zh-TW"/>
              </w:rPr>
              <w:t xml:space="preserve">   СОГЛАСОВАНО</w:t>
            </w:r>
          </w:p>
          <w:p w:rsidR="0085471C" w:rsidRPr="0085471C" w:rsidRDefault="0085471C" w:rsidP="0085471C">
            <w:pPr>
              <w:jc w:val="center"/>
              <w:rPr>
                <w:rFonts w:eastAsia="BatangChe"/>
                <w:sz w:val="28"/>
                <w:szCs w:val="28"/>
                <w:lang w:eastAsia="zh-TW"/>
              </w:rPr>
            </w:pPr>
          </w:p>
          <w:p w:rsidR="0085471C" w:rsidRPr="0085471C" w:rsidRDefault="0085471C" w:rsidP="0085471C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  <w:r w:rsidRPr="0085471C">
              <w:rPr>
                <w:rFonts w:eastAsia="BatangChe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85471C" w:rsidRPr="0085471C" w:rsidRDefault="0085471C" w:rsidP="0085471C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  <w:r w:rsidRPr="0085471C">
              <w:rPr>
                <w:rFonts w:eastAsia="BatangChe"/>
                <w:sz w:val="28"/>
                <w:szCs w:val="28"/>
                <w:lang w:eastAsia="zh-TW"/>
              </w:rPr>
              <w:t xml:space="preserve">Рябцева И.И. </w:t>
            </w:r>
          </w:p>
          <w:p w:rsidR="0085471C" w:rsidRPr="0085471C" w:rsidRDefault="00B9580D" w:rsidP="0085471C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  <w:r>
              <w:rPr>
                <w:rFonts w:eastAsia="BatangChe"/>
                <w:sz w:val="28"/>
                <w:szCs w:val="28"/>
                <w:lang w:eastAsia="zh-TW"/>
              </w:rPr>
              <w:t>____________ 2019</w:t>
            </w:r>
            <w:r w:rsidR="0085471C" w:rsidRPr="0085471C">
              <w:rPr>
                <w:rFonts w:eastAsia="BatangChe"/>
                <w:sz w:val="28"/>
                <w:szCs w:val="28"/>
                <w:lang w:eastAsia="zh-TW"/>
              </w:rPr>
              <w:t>год</w:t>
            </w:r>
          </w:p>
          <w:p w:rsidR="0085471C" w:rsidRPr="0085471C" w:rsidRDefault="0085471C" w:rsidP="0085471C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</w:p>
          <w:p w:rsidR="0085471C" w:rsidRPr="0085471C" w:rsidRDefault="0085471C" w:rsidP="0085471C">
            <w:pPr>
              <w:spacing w:after="200" w:line="276" w:lineRule="auto"/>
              <w:jc w:val="center"/>
              <w:rPr>
                <w:rFonts w:eastAsia="BatangChe"/>
                <w:sz w:val="28"/>
                <w:szCs w:val="28"/>
                <w:lang w:eastAsia="zh-TW"/>
              </w:rPr>
            </w:pPr>
          </w:p>
        </w:tc>
      </w:tr>
    </w:tbl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5471C" w:rsidRPr="0085471C" w:rsidRDefault="0085471C" w:rsidP="0085471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85471C" w:rsidRPr="0085471C" w:rsidRDefault="0085471C" w:rsidP="008547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471C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85471C" w:rsidRPr="0085471C" w:rsidRDefault="0085471C" w:rsidP="0085471C">
      <w:pPr>
        <w:rPr>
          <w:sz w:val="28"/>
          <w:szCs w:val="28"/>
        </w:rPr>
      </w:pPr>
      <w:r w:rsidRPr="0085471C">
        <w:rPr>
          <w:rFonts w:eastAsia="Calibri"/>
          <w:b/>
          <w:color w:val="C0504D"/>
          <w:sz w:val="28"/>
          <w:szCs w:val="28"/>
          <w:lang w:eastAsia="en-US"/>
        </w:rPr>
        <w:t xml:space="preserve">      </w:t>
      </w:r>
    </w:p>
    <w:p w:rsidR="0085471C" w:rsidRPr="0085471C" w:rsidRDefault="0085471C" w:rsidP="0085471C">
      <w:pPr>
        <w:shd w:val="clear" w:color="auto" w:fill="FFFFFF"/>
        <w:jc w:val="center"/>
        <w:rPr>
          <w:sz w:val="28"/>
          <w:szCs w:val="28"/>
        </w:rPr>
      </w:pPr>
    </w:p>
    <w:p w:rsidR="0085471C" w:rsidRPr="0085471C" w:rsidRDefault="0085471C" w:rsidP="0085471C">
      <w:pPr>
        <w:shd w:val="clear" w:color="auto" w:fill="FFFFFF"/>
        <w:jc w:val="center"/>
        <w:rPr>
          <w:sz w:val="28"/>
          <w:szCs w:val="28"/>
        </w:rPr>
      </w:pPr>
    </w:p>
    <w:p w:rsidR="0085471C" w:rsidRPr="0085471C" w:rsidRDefault="0085471C" w:rsidP="0085471C">
      <w:pPr>
        <w:shd w:val="clear" w:color="auto" w:fill="FFFFFF"/>
        <w:jc w:val="center"/>
        <w:rPr>
          <w:sz w:val="28"/>
          <w:szCs w:val="28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5471C">
        <w:rPr>
          <w:rFonts w:eastAsia="Calibri"/>
          <w:b/>
          <w:bCs/>
          <w:sz w:val="28"/>
          <w:szCs w:val="28"/>
          <w:lang w:eastAsia="en-US"/>
        </w:rPr>
        <w:t xml:space="preserve">                </w:t>
      </w: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5471C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 </w:t>
      </w:r>
    </w:p>
    <w:p w:rsidR="0085471C" w:rsidRPr="0085471C" w:rsidRDefault="0085471C" w:rsidP="008547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71C" w:rsidRPr="0085471C" w:rsidRDefault="0085471C" w:rsidP="0085471C">
      <w:pPr>
        <w:spacing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1F4E6D" w:rsidRPr="0085471C" w:rsidRDefault="001F4E6D">
      <w:pPr>
        <w:rPr>
          <w:sz w:val="28"/>
          <w:szCs w:val="28"/>
        </w:rPr>
      </w:pPr>
    </w:p>
    <w:sectPr w:rsidR="001F4E6D" w:rsidRPr="0085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EF62304"/>
    <w:multiLevelType w:val="hybridMultilevel"/>
    <w:tmpl w:val="F01AD1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D23DA"/>
    <w:multiLevelType w:val="hybridMultilevel"/>
    <w:tmpl w:val="15F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1639"/>
    <w:multiLevelType w:val="multilevel"/>
    <w:tmpl w:val="3D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F176F"/>
    <w:multiLevelType w:val="multilevel"/>
    <w:tmpl w:val="6F2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55BE2"/>
    <w:multiLevelType w:val="hybridMultilevel"/>
    <w:tmpl w:val="3466B15C"/>
    <w:lvl w:ilvl="0" w:tplc="AA3EAAAA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780885"/>
    <w:multiLevelType w:val="hybridMultilevel"/>
    <w:tmpl w:val="501ED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C3855"/>
    <w:multiLevelType w:val="multilevel"/>
    <w:tmpl w:val="597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8"/>
    <w:rsid w:val="001F4E6D"/>
    <w:rsid w:val="003A0DEC"/>
    <w:rsid w:val="004855E0"/>
    <w:rsid w:val="005330E8"/>
    <w:rsid w:val="0085471C"/>
    <w:rsid w:val="00A50D78"/>
    <w:rsid w:val="00AF2214"/>
    <w:rsid w:val="00B9580D"/>
    <w:rsid w:val="00DA1AC4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B2"/>
    <w:pPr>
      <w:ind w:left="720"/>
      <w:contextualSpacing/>
    </w:pPr>
  </w:style>
  <w:style w:type="character" w:customStyle="1" w:styleId="apple-converted-space">
    <w:name w:val="apple-converted-space"/>
    <w:basedOn w:val="a0"/>
    <w:rsid w:val="00F812B2"/>
  </w:style>
  <w:style w:type="table" w:styleId="a4">
    <w:name w:val="Table Grid"/>
    <w:basedOn w:val="a1"/>
    <w:uiPriority w:val="59"/>
    <w:rsid w:val="001F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B2"/>
    <w:pPr>
      <w:ind w:left="720"/>
      <w:contextualSpacing/>
    </w:pPr>
  </w:style>
  <w:style w:type="character" w:customStyle="1" w:styleId="apple-converted-space">
    <w:name w:val="apple-converted-space"/>
    <w:basedOn w:val="a0"/>
    <w:rsid w:val="00F812B2"/>
  </w:style>
  <w:style w:type="table" w:styleId="a4">
    <w:name w:val="Table Grid"/>
    <w:basedOn w:val="a1"/>
    <w:uiPriority w:val="59"/>
    <w:rsid w:val="001F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2019-09-12T04:54:00Z</cp:lastPrinted>
  <dcterms:created xsi:type="dcterms:W3CDTF">2019-09-11T17:11:00Z</dcterms:created>
  <dcterms:modified xsi:type="dcterms:W3CDTF">2019-12-04T10:53:00Z</dcterms:modified>
</cp:coreProperties>
</file>