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7F1" w:rsidRDefault="00E627F1" w:rsidP="00440C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475" w:rsidRPr="005926F2" w:rsidRDefault="00440CB0" w:rsidP="00440C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6F2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B524EC" w:rsidRPr="00E627F1" w:rsidRDefault="005926F2" w:rsidP="00B524EC">
      <w:pPr>
        <w:pStyle w:val="a3"/>
        <w:ind w:left="0"/>
        <w:jc w:val="center"/>
        <w:rPr>
          <w:b/>
        </w:rPr>
      </w:pPr>
      <w:r w:rsidRPr="00E627F1">
        <w:rPr>
          <w:b/>
        </w:rPr>
        <w:t>о</w:t>
      </w:r>
      <w:r w:rsidR="00B524EC" w:rsidRPr="00E627F1">
        <w:rPr>
          <w:b/>
        </w:rPr>
        <w:t xml:space="preserve">  недопущении пользования несовершеннолетними </w:t>
      </w:r>
      <w:proofErr w:type="gramStart"/>
      <w:r w:rsidR="00B524EC" w:rsidRPr="00E627F1">
        <w:rPr>
          <w:b/>
        </w:rPr>
        <w:t>пневматическим</w:t>
      </w:r>
      <w:proofErr w:type="gramEnd"/>
      <w:r w:rsidR="00B524EC" w:rsidRPr="00E627F1">
        <w:rPr>
          <w:b/>
        </w:rPr>
        <w:t xml:space="preserve"> и другими видами оружия, об уголовной ответственности родителе</w:t>
      </w:r>
      <w:r w:rsidRPr="00E627F1">
        <w:rPr>
          <w:b/>
        </w:rPr>
        <w:t>й за несоблюдение данных правил</w:t>
      </w:r>
    </w:p>
    <w:p w:rsidR="00B524EC" w:rsidRPr="00E627F1" w:rsidRDefault="00BF7143" w:rsidP="00440CB0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627F1">
        <w:rPr>
          <w:rFonts w:ascii="Times New Roman" w:hAnsi="Times New Roman" w:cs="Times New Roman"/>
          <w:b/>
          <w:sz w:val="24"/>
          <w:szCs w:val="28"/>
          <w:u w:val="single"/>
        </w:rPr>
        <w:t>Уважаемые ро</w:t>
      </w:r>
      <w:r w:rsidR="005926F2" w:rsidRPr="00E627F1">
        <w:rPr>
          <w:rFonts w:ascii="Times New Roman" w:hAnsi="Times New Roman" w:cs="Times New Roman"/>
          <w:b/>
          <w:sz w:val="24"/>
          <w:szCs w:val="28"/>
          <w:u w:val="single"/>
        </w:rPr>
        <w:t>дители (законные представители)!</w:t>
      </w:r>
    </w:p>
    <w:p w:rsidR="00BF7143" w:rsidRPr="00E627F1" w:rsidRDefault="00BF7143" w:rsidP="00E627F1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E627F1">
        <w:rPr>
          <w:rFonts w:ascii="Times New Roman" w:hAnsi="Times New Roman" w:cs="Times New Roman"/>
          <w:b/>
          <w:color w:val="FF0000"/>
          <w:sz w:val="20"/>
          <w:szCs w:val="20"/>
        </w:rPr>
        <w:t>Если у Вас имеется в наличие</w:t>
      </w:r>
      <w:r w:rsidRPr="00E627F1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</w:t>
      </w:r>
      <w:r w:rsidRPr="00E627F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огнестрельное оружие, а также пневматическое оружие, то Вам необходимо соблюдать требования к его хранению, ношению, применению в соответствии с Федеральным законом «Об оружии»: </w:t>
      </w:r>
    </w:p>
    <w:p w:rsidR="00BF7143" w:rsidRPr="005926F2" w:rsidRDefault="00B524EC" w:rsidP="00E627F1">
      <w:pPr>
        <w:pStyle w:val="a3"/>
        <w:numPr>
          <w:ilvl w:val="0"/>
          <w:numId w:val="5"/>
        </w:numPr>
        <w:tabs>
          <w:tab w:val="left" w:pos="993"/>
        </w:tabs>
        <w:spacing w:before="150" w:after="150" w:line="270" w:lineRule="atLeast"/>
        <w:ind w:left="0" w:firstLine="709"/>
        <w:rPr>
          <w:sz w:val="20"/>
          <w:szCs w:val="20"/>
        </w:rPr>
      </w:pPr>
      <w:r w:rsidRPr="005926F2">
        <w:rPr>
          <w:sz w:val="20"/>
          <w:szCs w:val="20"/>
        </w:rPr>
        <w:t>Хранение огнестрельного оружия и патронов к нему разрешается гражданам, получившим в органах внутренних дел разрешения на хранение или хранение и ношение оружия.</w:t>
      </w:r>
    </w:p>
    <w:p w:rsidR="00BF7143" w:rsidRPr="005926F2" w:rsidRDefault="00B524EC" w:rsidP="00E627F1">
      <w:pPr>
        <w:pStyle w:val="a3"/>
        <w:numPr>
          <w:ilvl w:val="0"/>
          <w:numId w:val="5"/>
        </w:numPr>
        <w:tabs>
          <w:tab w:val="left" w:pos="993"/>
        </w:tabs>
        <w:spacing w:before="150" w:after="150" w:line="270" w:lineRule="atLeast"/>
        <w:ind w:left="0" w:firstLine="709"/>
        <w:rPr>
          <w:sz w:val="20"/>
          <w:szCs w:val="20"/>
        </w:rPr>
      </w:pPr>
      <w:r w:rsidRPr="005926F2">
        <w:rPr>
          <w:sz w:val="20"/>
          <w:szCs w:val="20"/>
        </w:rPr>
        <w:t xml:space="preserve">Принадлежащие гражданам Российской Федерации оружие и патроны должны храниться по месту их проживания </w:t>
      </w:r>
      <w:r w:rsidRPr="005926F2">
        <w:rPr>
          <w:b/>
          <w:sz w:val="20"/>
          <w:szCs w:val="20"/>
        </w:rPr>
        <w:t>с соблюдением условий, обеспечивающих их сохранность, безопасность хранения и исключающих доступ к нему лиц,</w:t>
      </w:r>
      <w:r w:rsidRPr="005926F2">
        <w:rPr>
          <w:sz w:val="20"/>
          <w:szCs w:val="20"/>
        </w:rPr>
        <w:t xml:space="preserve"> в запирающихся на замок сейфах или металлических шкафах, ящиках из высокопрочных материалов.</w:t>
      </w:r>
    </w:p>
    <w:p w:rsidR="00BF7143" w:rsidRPr="005926F2" w:rsidRDefault="00B524EC" w:rsidP="00E627F1">
      <w:pPr>
        <w:pStyle w:val="a3"/>
        <w:numPr>
          <w:ilvl w:val="0"/>
          <w:numId w:val="5"/>
        </w:numPr>
        <w:tabs>
          <w:tab w:val="left" w:pos="993"/>
        </w:tabs>
        <w:spacing w:before="150" w:after="150" w:line="270" w:lineRule="atLeast"/>
        <w:ind w:left="0" w:firstLine="709"/>
        <w:rPr>
          <w:sz w:val="20"/>
          <w:szCs w:val="20"/>
        </w:rPr>
      </w:pPr>
      <w:r w:rsidRPr="005926F2">
        <w:rPr>
          <w:sz w:val="20"/>
          <w:szCs w:val="20"/>
        </w:rPr>
        <w:t xml:space="preserve">За незаконное приобретение, передачу, сбыт, хранение, перевозку или ношение оружия и патронов к нему, а также небрежное хранение огнестрельного оружия виновные лица привлекаются </w:t>
      </w:r>
      <w:r w:rsidRPr="005926F2">
        <w:rPr>
          <w:b/>
          <w:sz w:val="20"/>
          <w:szCs w:val="20"/>
        </w:rPr>
        <w:t>к уголовной ответственности по ст.ст.222, 224 Уголовного кодекса Российской Федерации.</w:t>
      </w:r>
      <w:r w:rsidRPr="005926F2">
        <w:rPr>
          <w:sz w:val="20"/>
          <w:szCs w:val="20"/>
        </w:rPr>
        <w:t xml:space="preserve"> В случае утраты или хищения оружия его владелец обязан немедленно сообщить об этом в орган внутренних дел. </w:t>
      </w:r>
    </w:p>
    <w:p w:rsidR="00B524EC" w:rsidRPr="005926F2" w:rsidRDefault="00B524EC" w:rsidP="00E627F1">
      <w:pPr>
        <w:pStyle w:val="a3"/>
        <w:numPr>
          <w:ilvl w:val="0"/>
          <w:numId w:val="5"/>
        </w:numPr>
        <w:tabs>
          <w:tab w:val="left" w:pos="993"/>
        </w:tabs>
        <w:spacing w:before="150" w:after="150" w:line="270" w:lineRule="atLeast"/>
        <w:ind w:left="0" w:firstLine="709"/>
        <w:rPr>
          <w:sz w:val="20"/>
          <w:szCs w:val="20"/>
        </w:rPr>
      </w:pPr>
      <w:r w:rsidRPr="005926F2">
        <w:rPr>
          <w:sz w:val="20"/>
          <w:szCs w:val="20"/>
        </w:rPr>
        <w:t xml:space="preserve">Граждане Российской Федерации могут применять имеющееся у них на законных основаниях оружие для защиты жизни, здоровья и собственности в состоянии необходимой обороны или крайней необходимости. Применению оружия должно предшествовать четко выраженное предупреждение об этом лица, против которого применяется оружие, за исключением случаев, когда промедление в применении оружия создает непосредственную опасность для жизни людей или может повлечь иные тяжкие последствия. При этом применение оружия в состоянии необходимой обороны не должно причинить вред третьим лицам. </w:t>
      </w:r>
      <w:r w:rsidRPr="005926F2">
        <w:rPr>
          <w:b/>
          <w:sz w:val="20"/>
          <w:szCs w:val="20"/>
        </w:rPr>
        <w:t>Запрещается применять огнестрельное оружие в отношении женщин, лиц с явными признаками инвалидности, несовершеннолетних, когда их возраст очевиден или известен, за исключением случаев совершения указанными лицами вооруженного или группового нападения.</w:t>
      </w:r>
    </w:p>
    <w:p w:rsidR="00BF7143" w:rsidRPr="005926F2" w:rsidRDefault="00BF7143" w:rsidP="00E627F1">
      <w:pPr>
        <w:pStyle w:val="a3"/>
        <w:numPr>
          <w:ilvl w:val="0"/>
          <w:numId w:val="5"/>
        </w:numPr>
        <w:tabs>
          <w:tab w:val="left" w:pos="993"/>
        </w:tabs>
        <w:spacing w:before="150" w:after="150" w:line="270" w:lineRule="atLeast"/>
        <w:ind w:left="0" w:firstLine="709"/>
        <w:rPr>
          <w:sz w:val="20"/>
          <w:szCs w:val="20"/>
        </w:rPr>
      </w:pPr>
      <w:r w:rsidRPr="005926F2">
        <w:rPr>
          <w:b/>
          <w:sz w:val="20"/>
          <w:szCs w:val="20"/>
        </w:rPr>
        <w:t xml:space="preserve">Запрещается использовать </w:t>
      </w:r>
      <w:r w:rsidR="00187859" w:rsidRPr="005926F2">
        <w:rPr>
          <w:b/>
          <w:sz w:val="20"/>
          <w:szCs w:val="20"/>
        </w:rPr>
        <w:t xml:space="preserve">огнестрельное оружие, а также холодное оружие  </w:t>
      </w:r>
      <w:r w:rsidR="00187859" w:rsidRPr="00E627F1">
        <w:rPr>
          <w:b/>
          <w:sz w:val="20"/>
          <w:szCs w:val="20"/>
          <w:u w:val="single"/>
        </w:rPr>
        <w:t>НЕСОВЕРШЕННОЛЕТНИМ</w:t>
      </w:r>
      <w:r w:rsidR="00187859" w:rsidRPr="005926F2">
        <w:rPr>
          <w:b/>
          <w:sz w:val="20"/>
          <w:szCs w:val="20"/>
        </w:rPr>
        <w:t xml:space="preserve"> гражданам РФ так, как его применение может привести уголовной ответственности.</w:t>
      </w:r>
    </w:p>
    <w:p w:rsidR="00C328A3" w:rsidRPr="00E627F1" w:rsidRDefault="00C328A3" w:rsidP="00187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E627F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Уголовная ответственность несовершеннолетних</w:t>
      </w:r>
    </w:p>
    <w:p w:rsidR="00187859" w:rsidRPr="00E627F1" w:rsidRDefault="00187859" w:rsidP="00187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:rsidR="00C328A3" w:rsidRPr="005926F2" w:rsidRDefault="00C328A3" w:rsidP="00E627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 w:rsidRPr="005926F2">
        <w:rPr>
          <w:rFonts w:ascii="Times New Roman" w:eastAsia="Times New Roman" w:hAnsi="Times New Roman" w:cs="Times New Roman"/>
          <w:sz w:val="20"/>
          <w:szCs w:val="20"/>
          <w:lang w:eastAsia="ja-JP"/>
        </w:rPr>
        <w:t xml:space="preserve">Уголовной ответственности подлежит лицо, достигшее ко времени совершения </w:t>
      </w:r>
      <w:r w:rsidRPr="005926F2">
        <w:rPr>
          <w:rFonts w:ascii="Times New Roman" w:eastAsia="Times New Roman" w:hAnsi="Times New Roman" w:cs="Times New Roman"/>
          <w:spacing w:val="-1"/>
          <w:sz w:val="20"/>
          <w:szCs w:val="20"/>
          <w:lang w:eastAsia="ja-JP"/>
        </w:rPr>
        <w:t xml:space="preserve">преступления </w:t>
      </w:r>
      <w:r w:rsidRPr="005926F2"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ja-JP"/>
        </w:rPr>
        <w:t>шестнадцатилетнего возраста</w:t>
      </w:r>
      <w:r w:rsidRPr="005926F2">
        <w:rPr>
          <w:rFonts w:ascii="Times New Roman" w:eastAsia="Times New Roman" w:hAnsi="Times New Roman" w:cs="Times New Roman"/>
          <w:spacing w:val="-1"/>
          <w:sz w:val="20"/>
          <w:szCs w:val="20"/>
          <w:lang w:eastAsia="ja-JP"/>
        </w:rPr>
        <w:t xml:space="preserve">. Лица, достигшие ко времени совершения </w:t>
      </w:r>
      <w:r w:rsidRPr="005926F2">
        <w:rPr>
          <w:rFonts w:ascii="Times New Roman" w:eastAsia="Times New Roman" w:hAnsi="Times New Roman" w:cs="Times New Roman"/>
          <w:sz w:val="20"/>
          <w:szCs w:val="20"/>
          <w:lang w:eastAsia="ja-JP"/>
        </w:rPr>
        <w:t xml:space="preserve">преступления </w:t>
      </w:r>
      <w:r w:rsidRPr="005926F2">
        <w:rPr>
          <w:rFonts w:ascii="Times New Roman" w:eastAsia="Times New Roman" w:hAnsi="Times New Roman" w:cs="Times New Roman"/>
          <w:b/>
          <w:sz w:val="20"/>
          <w:szCs w:val="20"/>
          <w:lang w:eastAsia="ja-JP"/>
        </w:rPr>
        <w:t>четырнадцатилетнего возраста</w:t>
      </w:r>
      <w:r w:rsidRPr="005926F2">
        <w:rPr>
          <w:rFonts w:ascii="Times New Roman" w:eastAsia="Times New Roman" w:hAnsi="Times New Roman" w:cs="Times New Roman"/>
          <w:sz w:val="20"/>
          <w:szCs w:val="20"/>
          <w:lang w:eastAsia="ja-JP"/>
        </w:rPr>
        <w:t xml:space="preserve">, подлежат уголовной ответственности </w:t>
      </w:r>
      <w:proofErr w:type="gramStart"/>
      <w:r w:rsidRPr="005926F2">
        <w:rPr>
          <w:rFonts w:ascii="Times New Roman" w:eastAsia="Times New Roman" w:hAnsi="Times New Roman" w:cs="Times New Roman"/>
          <w:sz w:val="20"/>
          <w:szCs w:val="20"/>
          <w:lang w:eastAsia="ja-JP"/>
        </w:rPr>
        <w:t>за</w:t>
      </w:r>
      <w:proofErr w:type="gramEnd"/>
      <w:r w:rsidRPr="005926F2">
        <w:rPr>
          <w:rFonts w:ascii="Times New Roman" w:eastAsia="Times New Roman" w:hAnsi="Times New Roman" w:cs="Times New Roman"/>
          <w:sz w:val="20"/>
          <w:szCs w:val="20"/>
          <w:lang w:eastAsia="ja-JP"/>
        </w:rPr>
        <w:t>:</w:t>
      </w:r>
    </w:p>
    <w:p w:rsidR="00C328A3" w:rsidRPr="005926F2" w:rsidRDefault="00C328A3" w:rsidP="00E627F1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5926F2">
        <w:rPr>
          <w:sz w:val="20"/>
          <w:szCs w:val="20"/>
          <w:lang w:eastAsia="ja-JP"/>
        </w:rPr>
        <w:t xml:space="preserve">убийство (ст.105), </w:t>
      </w:r>
    </w:p>
    <w:p w:rsidR="00C328A3" w:rsidRPr="005926F2" w:rsidRDefault="00C328A3" w:rsidP="00E627F1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5926F2">
        <w:rPr>
          <w:sz w:val="20"/>
          <w:szCs w:val="20"/>
          <w:lang w:eastAsia="ja-JP"/>
        </w:rPr>
        <w:t xml:space="preserve">умышленное причинение тяжкого вреда здоровью (ст. 111), </w:t>
      </w:r>
    </w:p>
    <w:p w:rsidR="00C328A3" w:rsidRPr="005926F2" w:rsidRDefault="00C328A3" w:rsidP="00E627F1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5926F2">
        <w:rPr>
          <w:sz w:val="20"/>
          <w:szCs w:val="20"/>
          <w:lang w:eastAsia="ja-JP"/>
        </w:rPr>
        <w:t xml:space="preserve">умышленное причинение средней тяжести вреда здоровью (ст. 112), </w:t>
      </w:r>
    </w:p>
    <w:p w:rsidR="00C328A3" w:rsidRPr="005926F2" w:rsidRDefault="00C328A3" w:rsidP="00E627F1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5926F2">
        <w:rPr>
          <w:sz w:val="20"/>
          <w:szCs w:val="20"/>
          <w:lang w:eastAsia="ja-JP"/>
        </w:rPr>
        <w:t xml:space="preserve">грабеж (ст.161), </w:t>
      </w:r>
    </w:p>
    <w:p w:rsidR="00C328A3" w:rsidRPr="005926F2" w:rsidRDefault="00C328A3" w:rsidP="00E627F1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5926F2">
        <w:rPr>
          <w:sz w:val="20"/>
          <w:szCs w:val="20"/>
          <w:lang w:eastAsia="ja-JP"/>
        </w:rPr>
        <w:t xml:space="preserve">разбой (ст. 162), </w:t>
      </w:r>
    </w:p>
    <w:p w:rsidR="00C328A3" w:rsidRPr="005926F2" w:rsidRDefault="00C328A3" w:rsidP="00E627F1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5926F2">
        <w:rPr>
          <w:sz w:val="20"/>
          <w:szCs w:val="20"/>
          <w:lang w:eastAsia="ja-JP"/>
        </w:rPr>
        <w:t xml:space="preserve">вымогательство (ст. 163), </w:t>
      </w:r>
    </w:p>
    <w:p w:rsidR="00C328A3" w:rsidRPr="005926F2" w:rsidRDefault="00C328A3" w:rsidP="00E627F1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spacing w:val="-2"/>
          <w:sz w:val="20"/>
          <w:szCs w:val="20"/>
          <w:lang w:eastAsia="ja-JP"/>
        </w:rPr>
      </w:pPr>
      <w:r w:rsidRPr="005926F2">
        <w:rPr>
          <w:sz w:val="20"/>
          <w:szCs w:val="20"/>
          <w:lang w:eastAsia="ja-JP"/>
        </w:rPr>
        <w:t xml:space="preserve">неправомерное завладение автомобилем или иным транспортным средством </w:t>
      </w:r>
      <w:r w:rsidRPr="005926F2">
        <w:rPr>
          <w:spacing w:val="-2"/>
          <w:sz w:val="20"/>
          <w:szCs w:val="20"/>
          <w:lang w:eastAsia="ja-JP"/>
        </w:rPr>
        <w:t>без цели хищения (ст. 166),</w:t>
      </w:r>
    </w:p>
    <w:p w:rsidR="00C328A3" w:rsidRPr="005926F2" w:rsidRDefault="00C328A3" w:rsidP="00E627F1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5926F2">
        <w:rPr>
          <w:spacing w:val="-2"/>
          <w:sz w:val="20"/>
          <w:szCs w:val="20"/>
          <w:lang w:eastAsia="ja-JP"/>
        </w:rPr>
        <w:t xml:space="preserve">умышленные уничтожение или повреждение имущества при </w:t>
      </w:r>
      <w:r w:rsidRPr="005926F2">
        <w:rPr>
          <w:sz w:val="20"/>
          <w:szCs w:val="20"/>
          <w:lang w:eastAsia="ja-JP"/>
        </w:rPr>
        <w:t xml:space="preserve">отягчающих обстоятельствах (ст. 167ч.2), </w:t>
      </w:r>
    </w:p>
    <w:p w:rsidR="00C328A3" w:rsidRPr="005926F2" w:rsidRDefault="00C328A3" w:rsidP="00E627F1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5926F2">
        <w:rPr>
          <w:sz w:val="20"/>
          <w:szCs w:val="20"/>
          <w:lang w:eastAsia="ja-JP"/>
        </w:rPr>
        <w:t xml:space="preserve">терроризм (ст.205), </w:t>
      </w:r>
    </w:p>
    <w:p w:rsidR="00C328A3" w:rsidRPr="005926F2" w:rsidRDefault="00C328A3" w:rsidP="00E627F1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5926F2">
        <w:rPr>
          <w:sz w:val="20"/>
          <w:szCs w:val="20"/>
          <w:lang w:eastAsia="ja-JP"/>
        </w:rPr>
        <w:t xml:space="preserve">захват заложника (ст.206), </w:t>
      </w:r>
    </w:p>
    <w:p w:rsidR="00C328A3" w:rsidRPr="005926F2" w:rsidRDefault="00C328A3" w:rsidP="00E627F1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rFonts w:eastAsia="MS Mincho"/>
          <w:sz w:val="20"/>
          <w:szCs w:val="20"/>
          <w:lang w:eastAsia="ja-JP"/>
        </w:rPr>
      </w:pPr>
      <w:r w:rsidRPr="005926F2">
        <w:rPr>
          <w:sz w:val="20"/>
          <w:szCs w:val="20"/>
          <w:lang w:eastAsia="ja-JP"/>
        </w:rPr>
        <w:t>хулиганство при отягчающих обстоятельствах (ст.213ч.ч.2 и 3).</w:t>
      </w:r>
    </w:p>
    <w:p w:rsidR="00C328A3" w:rsidRPr="005926F2" w:rsidRDefault="00C328A3" w:rsidP="00E627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1"/>
          <w:sz w:val="20"/>
          <w:szCs w:val="20"/>
          <w:lang w:eastAsia="ja-JP"/>
        </w:rPr>
      </w:pPr>
      <w:r w:rsidRPr="005926F2">
        <w:rPr>
          <w:rFonts w:ascii="Times New Roman" w:eastAsia="Times New Roman" w:hAnsi="Times New Roman" w:cs="Times New Roman"/>
          <w:sz w:val="20"/>
          <w:szCs w:val="20"/>
          <w:lang w:eastAsia="ja-JP"/>
        </w:rPr>
        <w:t xml:space="preserve">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</w:t>
      </w:r>
      <w:r w:rsidRPr="005926F2">
        <w:rPr>
          <w:rFonts w:ascii="Times New Roman" w:eastAsia="Times New Roman" w:hAnsi="Times New Roman" w:cs="Times New Roman"/>
          <w:spacing w:val="-1"/>
          <w:sz w:val="20"/>
          <w:szCs w:val="20"/>
          <w:lang w:eastAsia="ja-JP"/>
        </w:rPr>
        <w:t>специальное учебно-воспитательное учреждение закрытого типа</w:t>
      </w:r>
      <w:r w:rsidR="00187859" w:rsidRPr="005926F2">
        <w:rPr>
          <w:rFonts w:ascii="Times New Roman" w:eastAsia="Times New Roman" w:hAnsi="Times New Roman" w:cs="Times New Roman"/>
          <w:spacing w:val="-1"/>
          <w:sz w:val="20"/>
          <w:szCs w:val="20"/>
          <w:lang w:eastAsia="ja-JP"/>
        </w:rPr>
        <w:t>.</w:t>
      </w:r>
    </w:p>
    <w:p w:rsidR="00C328A3" w:rsidRPr="005926F2" w:rsidRDefault="00187859" w:rsidP="005926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ja-JP"/>
        </w:rPr>
      </w:pPr>
      <w:r w:rsidRPr="005926F2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ja-JP"/>
        </w:rPr>
        <w:t xml:space="preserve"> </w:t>
      </w:r>
      <w:r w:rsidRPr="005926F2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ja-JP"/>
        </w:rPr>
        <w:tab/>
        <w:t>Например,</w:t>
      </w:r>
    </w:p>
    <w:p w:rsidR="00C328A3" w:rsidRPr="005926F2" w:rsidRDefault="00C328A3" w:rsidP="00E627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proofErr w:type="gramStart"/>
      <w:r w:rsidRPr="005926F2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ja-JP"/>
        </w:rPr>
        <w:t>Ст.213 УК РФ</w:t>
      </w:r>
      <w:r w:rsidRPr="005926F2">
        <w:rPr>
          <w:rFonts w:ascii="Times New Roman" w:eastAsia="Times New Roman" w:hAnsi="Times New Roman" w:cs="Times New Roman"/>
          <w:spacing w:val="-3"/>
          <w:sz w:val="20"/>
          <w:szCs w:val="20"/>
          <w:lang w:eastAsia="ja-JP"/>
        </w:rPr>
        <w:t xml:space="preserve"> - </w:t>
      </w:r>
      <w:r w:rsidRPr="005926F2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ja-JP"/>
        </w:rPr>
        <w:t>Хулиганство,</w:t>
      </w:r>
      <w:r w:rsidRPr="005926F2">
        <w:rPr>
          <w:rFonts w:ascii="Times New Roman" w:eastAsia="Times New Roman" w:hAnsi="Times New Roman" w:cs="Times New Roman"/>
          <w:spacing w:val="-3"/>
          <w:sz w:val="20"/>
          <w:szCs w:val="20"/>
          <w:lang w:eastAsia="ja-JP"/>
        </w:rPr>
        <w:t xml:space="preserve"> т.е. грубое нарушение общественного порядка, </w:t>
      </w:r>
      <w:r w:rsidRPr="005926F2">
        <w:rPr>
          <w:rFonts w:ascii="Times New Roman" w:eastAsia="Times New Roman" w:hAnsi="Times New Roman" w:cs="Times New Roman"/>
          <w:spacing w:val="-10"/>
          <w:sz w:val="20"/>
          <w:szCs w:val="20"/>
          <w:lang w:eastAsia="ja-JP"/>
        </w:rPr>
        <w:t xml:space="preserve">выражающее явное неуважение к обществу, совершенное </w:t>
      </w:r>
      <w:r w:rsidRPr="005926F2">
        <w:rPr>
          <w:rFonts w:ascii="Times New Roman" w:eastAsia="Times New Roman" w:hAnsi="Times New Roman" w:cs="Times New Roman"/>
          <w:b/>
          <w:i/>
          <w:spacing w:val="-10"/>
          <w:sz w:val="20"/>
          <w:szCs w:val="20"/>
          <w:lang w:eastAsia="ja-JP"/>
        </w:rPr>
        <w:t xml:space="preserve">с применением оружия или </w:t>
      </w:r>
      <w:r w:rsidRPr="005926F2">
        <w:rPr>
          <w:rFonts w:ascii="Times New Roman" w:eastAsia="Times New Roman" w:hAnsi="Times New Roman" w:cs="Times New Roman"/>
          <w:b/>
          <w:i/>
          <w:spacing w:val="-8"/>
          <w:sz w:val="20"/>
          <w:szCs w:val="20"/>
          <w:lang w:eastAsia="ja-JP"/>
        </w:rPr>
        <w:t>предметов, используемых в качестве оружия</w:t>
      </w:r>
      <w:r w:rsidRPr="005926F2">
        <w:rPr>
          <w:rFonts w:ascii="Times New Roman" w:eastAsia="Times New Roman" w:hAnsi="Times New Roman" w:cs="Times New Roman"/>
          <w:spacing w:val="-8"/>
          <w:sz w:val="20"/>
          <w:szCs w:val="20"/>
          <w:lang w:eastAsia="ja-JP"/>
        </w:rPr>
        <w:t xml:space="preserve"> - наказывается обязательными работами </w:t>
      </w:r>
      <w:r w:rsidRPr="005926F2">
        <w:rPr>
          <w:rFonts w:ascii="Times New Roman" w:eastAsia="Times New Roman" w:hAnsi="Times New Roman" w:cs="Times New Roman"/>
          <w:spacing w:val="-10"/>
          <w:sz w:val="20"/>
          <w:szCs w:val="20"/>
          <w:lang w:eastAsia="ja-JP"/>
        </w:rPr>
        <w:t xml:space="preserve">на срок от 180 до 240 часов, либо исправительными работами на срок от 1 года до 2 лет, </w:t>
      </w:r>
      <w:r w:rsidRPr="005926F2">
        <w:rPr>
          <w:rFonts w:ascii="Times New Roman" w:eastAsia="Times New Roman" w:hAnsi="Times New Roman" w:cs="Times New Roman"/>
          <w:sz w:val="20"/>
          <w:szCs w:val="20"/>
          <w:lang w:eastAsia="ja-JP"/>
        </w:rPr>
        <w:t>либо лишением свободы на срок от 5 до 7 лет.</w:t>
      </w:r>
      <w:proofErr w:type="gramEnd"/>
    </w:p>
    <w:p w:rsidR="00C328A3" w:rsidRPr="005926F2" w:rsidRDefault="00187859" w:rsidP="00E627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eastAsia="ja-JP"/>
        </w:rPr>
      </w:pPr>
      <w:r w:rsidRPr="005926F2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eastAsia="ja-JP"/>
        </w:rPr>
        <w:t>Для родителей (законных представителей)</w:t>
      </w:r>
    </w:p>
    <w:p w:rsidR="00B524EC" w:rsidRPr="005926F2" w:rsidRDefault="00C328A3" w:rsidP="00E627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5926F2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eastAsia="ja-JP"/>
        </w:rPr>
        <w:t xml:space="preserve">Ст.156 </w:t>
      </w:r>
      <w:r w:rsidRPr="005926F2">
        <w:rPr>
          <w:rFonts w:ascii="Times New Roman" w:eastAsia="Times New Roman" w:hAnsi="Times New Roman" w:cs="Times New Roman"/>
          <w:b/>
          <w:spacing w:val="-6"/>
          <w:sz w:val="20"/>
          <w:szCs w:val="20"/>
          <w:lang w:eastAsia="ja-JP"/>
        </w:rPr>
        <w:t>УК РФ</w:t>
      </w:r>
      <w:r w:rsidRPr="005926F2">
        <w:rPr>
          <w:rFonts w:ascii="Times New Roman" w:eastAsia="Times New Roman" w:hAnsi="Times New Roman" w:cs="Times New Roman"/>
          <w:spacing w:val="-6"/>
          <w:sz w:val="20"/>
          <w:szCs w:val="20"/>
          <w:lang w:eastAsia="ja-JP"/>
        </w:rPr>
        <w:t xml:space="preserve"> - </w:t>
      </w:r>
      <w:r w:rsidRPr="005926F2">
        <w:rPr>
          <w:rFonts w:ascii="Times New Roman" w:eastAsia="Times New Roman" w:hAnsi="Times New Roman" w:cs="Times New Roman"/>
          <w:b/>
          <w:spacing w:val="-6"/>
          <w:sz w:val="20"/>
          <w:szCs w:val="20"/>
          <w:lang w:eastAsia="ja-JP"/>
        </w:rPr>
        <w:t>Неисполнение или ненадлежащее исполнение обязанностей</w:t>
      </w:r>
      <w:r w:rsidRPr="005926F2">
        <w:rPr>
          <w:rFonts w:ascii="Times New Roman" w:eastAsia="Times New Roman" w:hAnsi="Times New Roman" w:cs="Times New Roman"/>
          <w:spacing w:val="-6"/>
          <w:sz w:val="20"/>
          <w:szCs w:val="20"/>
          <w:lang w:eastAsia="ja-JP"/>
        </w:rPr>
        <w:t xml:space="preserve"> по </w:t>
      </w:r>
      <w:r w:rsidRPr="005926F2">
        <w:rPr>
          <w:rFonts w:ascii="Times New Roman" w:eastAsia="Times New Roman" w:hAnsi="Times New Roman" w:cs="Times New Roman"/>
          <w:spacing w:val="-10"/>
          <w:sz w:val="20"/>
          <w:szCs w:val="20"/>
          <w:lang w:eastAsia="ja-JP"/>
        </w:rPr>
        <w:t xml:space="preserve">воспитанию несовершеннолетнего родителем или иным лицом, на которое возложены </w:t>
      </w:r>
      <w:r w:rsidRPr="005926F2">
        <w:rPr>
          <w:rFonts w:ascii="Times New Roman" w:eastAsia="Times New Roman" w:hAnsi="Times New Roman" w:cs="Times New Roman"/>
          <w:spacing w:val="-8"/>
          <w:sz w:val="20"/>
          <w:szCs w:val="20"/>
          <w:lang w:eastAsia="ja-JP"/>
        </w:rPr>
        <w:t xml:space="preserve">эти обязанности </w:t>
      </w:r>
      <w:r w:rsidRPr="005926F2">
        <w:rPr>
          <w:rFonts w:ascii="Times New Roman" w:eastAsia="Times New Roman" w:hAnsi="Times New Roman" w:cs="Times New Roman"/>
          <w:spacing w:val="-10"/>
          <w:sz w:val="20"/>
          <w:szCs w:val="20"/>
          <w:lang w:eastAsia="ja-JP"/>
        </w:rPr>
        <w:t xml:space="preserve">- наказывается штрафом, </w:t>
      </w:r>
      <w:r w:rsidRPr="005926F2">
        <w:rPr>
          <w:rFonts w:ascii="Times New Roman" w:eastAsia="Times New Roman" w:hAnsi="Times New Roman" w:cs="Times New Roman"/>
          <w:spacing w:val="-12"/>
          <w:sz w:val="20"/>
          <w:szCs w:val="20"/>
          <w:lang w:eastAsia="ja-JP"/>
        </w:rPr>
        <w:t xml:space="preserve">либо лишением права занимать </w:t>
      </w:r>
      <w:bookmarkStart w:id="0" w:name="_GoBack"/>
      <w:bookmarkEnd w:id="0"/>
      <w:r w:rsidRPr="005926F2">
        <w:rPr>
          <w:rFonts w:ascii="Times New Roman" w:eastAsia="Times New Roman" w:hAnsi="Times New Roman" w:cs="Times New Roman"/>
          <w:spacing w:val="-12"/>
          <w:sz w:val="20"/>
          <w:szCs w:val="20"/>
          <w:lang w:eastAsia="ja-JP"/>
        </w:rPr>
        <w:t xml:space="preserve">определенные должности или заниматься определенной </w:t>
      </w:r>
      <w:r w:rsidRPr="005926F2">
        <w:rPr>
          <w:rFonts w:ascii="Times New Roman" w:eastAsia="Times New Roman" w:hAnsi="Times New Roman" w:cs="Times New Roman"/>
          <w:spacing w:val="-8"/>
          <w:sz w:val="20"/>
          <w:szCs w:val="20"/>
          <w:lang w:eastAsia="ja-JP"/>
        </w:rPr>
        <w:t xml:space="preserve">деятельностью на срок до трех лет, либо обязательными работами на срок до ста </w:t>
      </w:r>
      <w:r w:rsidRPr="005926F2">
        <w:rPr>
          <w:rFonts w:ascii="Times New Roman" w:eastAsia="Times New Roman" w:hAnsi="Times New Roman" w:cs="Times New Roman"/>
          <w:spacing w:val="-9"/>
          <w:sz w:val="20"/>
          <w:szCs w:val="20"/>
          <w:lang w:eastAsia="ja-JP"/>
        </w:rPr>
        <w:t xml:space="preserve">восьмидесяти часов, либо исправительными работами на срок до одного года, либо </w:t>
      </w:r>
      <w:r w:rsidRPr="005926F2">
        <w:rPr>
          <w:rFonts w:ascii="Times New Roman" w:eastAsia="Times New Roman" w:hAnsi="Times New Roman" w:cs="Times New Roman"/>
          <w:sz w:val="20"/>
          <w:szCs w:val="20"/>
          <w:lang w:eastAsia="ja-JP"/>
        </w:rPr>
        <w:t>ограничением свободы на срок</w:t>
      </w:r>
      <w:proofErr w:type="gramEnd"/>
      <w:r w:rsidRPr="005926F2">
        <w:rPr>
          <w:rFonts w:ascii="Times New Roman" w:eastAsia="Times New Roman" w:hAnsi="Times New Roman" w:cs="Times New Roman"/>
          <w:sz w:val="20"/>
          <w:szCs w:val="20"/>
          <w:lang w:eastAsia="ja-JP"/>
        </w:rPr>
        <w:t xml:space="preserve"> до трех лет.</w:t>
      </w:r>
    </w:p>
    <w:sectPr w:rsidR="00B524EC" w:rsidRPr="005926F2" w:rsidSect="00E627F1">
      <w:pgSz w:w="11906" w:h="16838"/>
      <w:pgMar w:top="284" w:right="720" w:bottom="426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B5378"/>
    <w:multiLevelType w:val="hybridMultilevel"/>
    <w:tmpl w:val="D3E8F4D8"/>
    <w:lvl w:ilvl="0" w:tplc="24B493D4">
      <w:start w:val="1"/>
      <w:numFmt w:val="bullet"/>
      <w:lvlText w:val="4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7D6A0B"/>
    <w:multiLevelType w:val="hybridMultilevel"/>
    <w:tmpl w:val="0CD6F06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984E29"/>
    <w:multiLevelType w:val="hybridMultilevel"/>
    <w:tmpl w:val="A2261B38"/>
    <w:lvl w:ilvl="0" w:tplc="0419000D">
      <w:start w:val="1"/>
      <w:numFmt w:val="bullet"/>
      <w:lvlText w:val=""/>
      <w:lvlJc w:val="left"/>
      <w:pPr>
        <w:ind w:left="1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3">
    <w:nsid w:val="67D7773E"/>
    <w:multiLevelType w:val="hybridMultilevel"/>
    <w:tmpl w:val="928EB4A4"/>
    <w:lvl w:ilvl="0" w:tplc="24B493D4">
      <w:start w:val="1"/>
      <w:numFmt w:val="bullet"/>
      <w:lvlText w:val="4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150A9"/>
    <w:multiLevelType w:val="hybridMultilevel"/>
    <w:tmpl w:val="5D0E4E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CB0"/>
    <w:rsid w:val="00187859"/>
    <w:rsid w:val="00390475"/>
    <w:rsid w:val="00440CB0"/>
    <w:rsid w:val="005926F2"/>
    <w:rsid w:val="00B524EC"/>
    <w:rsid w:val="00BF7143"/>
    <w:rsid w:val="00C328A3"/>
    <w:rsid w:val="00E6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1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4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71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1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4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71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8</cp:revision>
  <dcterms:created xsi:type="dcterms:W3CDTF">2015-05-21T07:04:00Z</dcterms:created>
  <dcterms:modified xsi:type="dcterms:W3CDTF">2024-04-10T07:18:00Z</dcterms:modified>
</cp:coreProperties>
</file>