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3C" w:rsidRPr="001C6F3C" w:rsidRDefault="001C6F3C" w:rsidP="001C6F3C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  <w:r w:rsidRPr="001C6F3C"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  <w:br/>
        <w:t>Классный час в начальной школе к Международному дню воды с презентацией</w:t>
      </w:r>
    </w:p>
    <w:p w:rsidR="001C6F3C" w:rsidRPr="001C6F3C" w:rsidRDefault="001C6F3C" w:rsidP="001C6F3C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1C6F3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Познавательно-конкурсная программа для учащихся начальных классов «Океаны и моря по Земле текут не зря»</w:t>
      </w:r>
    </w:p>
    <w:p w:rsidR="001C6F3C" w:rsidRPr="001C6F3C" w:rsidRDefault="001C6F3C" w:rsidP="001C6F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развитие познавательного интереса у учащихся, расширение кругозора, воспитание бережного отношения к водным ресурсам земли, сплочение коллектива.</w:t>
      </w:r>
    </w:p>
    <w:p w:rsidR="001C6F3C" w:rsidRPr="001C6F3C" w:rsidRDefault="001C6F3C" w:rsidP="001C6F3C">
      <w:pPr>
        <w:spacing w:after="7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1C6F3C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Ход занятия:</w:t>
      </w:r>
    </w:p>
    <w:p w:rsidR="001C6F3C" w:rsidRPr="001C6F3C" w:rsidRDefault="001C6F3C" w:rsidP="001C6F3C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 ребята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2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А вы 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знаете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22 марта объявлен Международным днем воды. Этот день отмечается не потому, что на Земле много воды, а потому, что она всё чаще требует защиты. Давайте поговорим о том много ли воды на нашей планете? Хватает ли её всем?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3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Вода бывает разной, а всякая ли вода годится для наших нужд? Ведь большую её часть составляют моря и океаны – это солёная вода. Если представить, что вся вода нашей планеты умещается в трёхлитровой банке, то пресная занимает всего лишь полстакана. Отобрав пипеткой всего три капли из этого стакана, вы получите воду рек и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озёр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.Э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мало. Хлеб, воздух, вода – казалось бы это простые вещи. Но давайте подумаем, много ли мы знаем о воздухе, которым дышим, или о воде, которую каждый день пьём? Мир привычных вещей таит в себе 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много загадок. И учёные стремились всегда разгадать их.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4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(клик после каждой отгаданной загадки)</w:t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Конкурс «Загадочный».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Что бежит 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прогону? (Вода).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Висит за окошком кулёк ледяной,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полон капели и пахнет весной. (Сосулька).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Летит сова по синему небу,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Крылья распластала,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Солнышко застлала. (Туча).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белом бархате деревья,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заборы, и дома,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как ветер нападае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т-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бархат опадает. (Иней).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Одеяло белое,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руками сделано,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ткалось и не кроилось,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неба на землю свалилось. (Снег).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за звёздочки сквозные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пальто и на платке?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сквозные, вырезные,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 возьмёшь – вода в руке? (Снежинки).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крыльев – летит,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ног – бежит,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паруса – плывёт. (Облако).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Океаны, моря и реки регулируют кругооборот жизни на Земле. Они занимают огромную площадь поверхности планеты и играют решающую роль в функционировании её систем: регулировании климата и сохранении растительного и животного мира.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Слайд 5 (клик после каждой отгаданной загадки)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Викторина «Реки, озёра, моря и океаны».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Сколько на нашей планете океанов? (4).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Какой океан является самым большим, а какой – самым маленьким? (Тихий и Северный Ледовитый).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Белое, Красное, Чёрное, Жёлтое – что это? (Моря).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Какое море является самым солёным на нашей планете? (Мёртвое море).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Как называются начало и конец реки? (Исток и устье).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У какого водоёма бывают рукава? (Река).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Какая река является самой длинной на Земле? (Нил).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6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(клик после каждой отгаданной загадки)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« А знаете ли вы?»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знает ли вы, кто не может обходиться, без воды и неразрывно с ней связан?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У кого оба глаза на одном боку? (Камбала).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Кто одной ноздрёй дышит? (Кашалот).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Кто клыками дно пашет? (Морж).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Какую птицу море отучило летать? (Пингвин).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Кто пьет ногой? (Лягушка).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7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(клик после каждой отгаданной загадки)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«С улыбкой по стране».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 следующий конкурс – «С улыбкой по стране». Вы сейчас поймёте, почему его так назвали.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Какой приток реки Самары течёт по проводам? (Ток).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В Амурской области есть река, в которую прячутся мыши. Как она называется? (Нора).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Какой приток Волги вытекает из пораненной берёзы? (Сок).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 Калининградской области вулканов нет, однако, там есть река, вытекающая из кратера вулкана. Как она называется? (Лава).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5. У реки Вятки есть «ядовитый» приток, а у реки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«неядовитый».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Назовите эти притоки. (Кобра и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ж).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8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«Где мы используем воду?»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самом начале нашей встречи мы выяснили, что пресной воды очень мало, а живым существам (и человеку в том числе) её нужно очень много. Организм человека в основном состоит из воды, она содержится в крови; вода, входящая в состав слюны и желудочного сока, помогает переваривать пищу. Человек может несколько дней прожить без еды, но без воды ну, ни как обойдётся!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Вопрос: для чего ещё кроме питья нужна вода человеку?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(Клик после обсуждения)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Расход воды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чего нужна вода Расход воды в день (л)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Умывание 10 + 45 (туалет)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Купание 40 - ванна, 95-100 - душ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Приготовление пищи 5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Мытьё посуды 10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Стирка 15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Мытьё полов, окон 50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Поливка цветов, огорода 100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так много мы тратим воды, а ещё загрязняем её. Можно ли что-нибудь сделать, чтобы сэкономить воду?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9 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«Правильно ли мы расходуем воду?»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давайте вспомним, где мы не экономно пользуемся водой? (Клик)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приходом воды появляется жизнь, пропала вода – и жизнь становится невозможной. Но над водой нависла угроза – загрязнение. Заводы, фабрики, города зачастую отравляют сточными водами реки, озёра. Если не принимать срочных мер, водоём умрёт, умрёт целый мир существ, обитающих в нём и подле него. И беречь надо не только речную воду, но и ту, которая бежит из водопроводного крана.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Поэт В.В. Маяковский обращался к жителям Москвы так: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Слайд 10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й, горожане,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Берегите воду!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Бережней относитесь к нашему водопроводу!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ты не забыл закрыть водопроводный кран?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Ребята, приучитесь чистить зубы при закрытом кране!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6F3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Литература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1.О.Д. Ушакова Загадки, считалки и скороговорки: Словарик школьника. –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Спб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.: Издательский Дом «Литера», 2006. – 96 с.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2.Большая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оксфордовская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энциклопедия,/пер. с англ. У.В.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Сапцинной,А.И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кима,Т.В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Сафроновой .-м.: ЗАО «РОСМЭН_ПРЕСС»,2007,-664с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3.Муранов А.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Величайшие реки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мира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.Л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енинград»Детская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литература»,1968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4.Реки,моря,озера,горы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россии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начальная школа/ </w:t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сост.Я.Ф.Яценко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.-ВАКО,2009.-96с(школьный словарик)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5.БаландинР.К.,Мельник-ПашаеваН.А.</w:t>
      </w:r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География</w:t>
      </w:r>
      <w:proofErr w:type="gramStart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.О</w:t>
      </w:r>
      <w:proofErr w:type="gram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ткрытие</w:t>
      </w:r>
      <w:proofErr w:type="spellEnd"/>
      <w:r w:rsidRPr="001C6F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Земли.-М.:ОЛМА-ПРЕСС,379с.:ил.</w:t>
      </w:r>
    </w:p>
    <w:p w:rsidR="001A7D3B" w:rsidRDefault="001A7D3B"/>
    <w:sectPr w:rsidR="001A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3E"/>
    <w:rsid w:val="001A7D3B"/>
    <w:rsid w:val="001C6F3C"/>
    <w:rsid w:val="002A333E"/>
    <w:rsid w:val="003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50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09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2017-03-11T11:42:00Z</dcterms:created>
  <dcterms:modified xsi:type="dcterms:W3CDTF">2017-05-30T05:28:00Z</dcterms:modified>
</cp:coreProperties>
</file>