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CF" w:rsidRPr="008454CF" w:rsidRDefault="00034E67" w:rsidP="008454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454CF">
        <w:rPr>
          <w:rFonts w:ascii="Times New Roman" w:hAnsi="Times New Roman" w:cs="Times New Roman"/>
          <w:b/>
          <w:sz w:val="44"/>
          <w:szCs w:val="44"/>
        </w:rPr>
        <w:t>2017 год объявлен в России Годом экологии!</w:t>
      </w:r>
    </w:p>
    <w:p w:rsidR="00034E67" w:rsidRPr="008454CF" w:rsidRDefault="008454CF" w:rsidP="00034E67">
      <w:pPr>
        <w:pStyle w:val="a3"/>
        <w:shd w:val="clear" w:color="auto" w:fill="FFFFFF"/>
        <w:spacing w:before="120" w:beforeAutospacing="0" w:after="240" w:afterAutospacing="0" w:line="270" w:lineRule="atLeas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20E9D51B" wp14:editId="45A13723">
            <wp:extent cx="1552575" cy="2047875"/>
            <wp:effectExtent l="0" t="0" r="9525" b="9525"/>
            <wp:docPr id="1" name="Рисунок 1" descr="C:\Users\Дом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E67" w:rsidRPr="008454CF" w:rsidRDefault="00034E67" w:rsidP="00034E67">
      <w:pPr>
        <w:pStyle w:val="a3"/>
        <w:shd w:val="clear" w:color="auto" w:fill="FFFFFF"/>
        <w:spacing w:before="120" w:beforeAutospacing="0" w:after="240" w:afterAutospacing="0" w:line="270" w:lineRule="atLeast"/>
        <w:rPr>
          <w:b/>
          <w:sz w:val="40"/>
          <w:szCs w:val="40"/>
        </w:rPr>
      </w:pPr>
      <w:r w:rsidRPr="008454CF">
        <w:rPr>
          <w:b/>
          <w:sz w:val="40"/>
          <w:szCs w:val="40"/>
        </w:rPr>
        <w:t>Февраль.</w:t>
      </w:r>
    </w:p>
    <w:p w:rsidR="00034E67" w:rsidRPr="008454CF" w:rsidRDefault="00034E67">
      <w:pPr>
        <w:rPr>
          <w:rFonts w:ascii="Times New Roman" w:hAnsi="Times New Roman" w:cs="Times New Roman"/>
          <w:sz w:val="36"/>
          <w:szCs w:val="36"/>
        </w:rPr>
      </w:pPr>
      <w:r w:rsidRPr="008454CF">
        <w:rPr>
          <w:rFonts w:ascii="Times New Roman" w:hAnsi="Times New Roman" w:cs="Times New Roman"/>
          <w:sz w:val="36"/>
          <w:szCs w:val="36"/>
          <w:u w:val="single"/>
        </w:rPr>
        <w:t>19 февраля</w:t>
      </w:r>
      <w:r w:rsidRPr="008454CF">
        <w:rPr>
          <w:rFonts w:ascii="Times New Roman" w:hAnsi="Times New Roman" w:cs="Times New Roman"/>
          <w:sz w:val="36"/>
          <w:szCs w:val="36"/>
        </w:rPr>
        <w:t xml:space="preserve"> – Всемирный день защиты морских млекопитающих (День кита)</w:t>
      </w:r>
    </w:p>
    <w:p w:rsidR="00034E67" w:rsidRPr="008454CF" w:rsidRDefault="00034E67">
      <w:pPr>
        <w:rPr>
          <w:rFonts w:ascii="Times New Roman" w:hAnsi="Times New Roman" w:cs="Times New Roman"/>
          <w:sz w:val="36"/>
          <w:szCs w:val="36"/>
        </w:rPr>
      </w:pPr>
      <w:r w:rsidRPr="008454CF">
        <w:rPr>
          <w:rFonts w:ascii="Times New Roman" w:hAnsi="Times New Roman" w:cs="Times New Roman"/>
          <w:sz w:val="36"/>
          <w:szCs w:val="36"/>
          <w:u w:val="single"/>
        </w:rPr>
        <w:t>19 февраля</w:t>
      </w:r>
      <w:r w:rsidRPr="008454CF">
        <w:rPr>
          <w:rFonts w:ascii="Times New Roman" w:hAnsi="Times New Roman" w:cs="Times New Roman"/>
          <w:sz w:val="36"/>
          <w:szCs w:val="36"/>
        </w:rPr>
        <w:t xml:space="preserve"> – День орнитолога</w:t>
      </w:r>
    </w:p>
    <w:p w:rsidR="00034E67" w:rsidRPr="008454CF" w:rsidRDefault="00034E67">
      <w:pPr>
        <w:rPr>
          <w:rFonts w:ascii="Times New Roman" w:hAnsi="Times New Roman" w:cs="Times New Roman"/>
          <w:sz w:val="36"/>
          <w:szCs w:val="36"/>
        </w:rPr>
      </w:pPr>
      <w:r w:rsidRPr="008454CF">
        <w:rPr>
          <w:rFonts w:ascii="Times New Roman" w:hAnsi="Times New Roman" w:cs="Times New Roman"/>
          <w:sz w:val="36"/>
          <w:szCs w:val="36"/>
          <w:u w:val="single"/>
        </w:rPr>
        <w:t>27 февраля</w:t>
      </w:r>
      <w:r w:rsidRPr="008454CF">
        <w:rPr>
          <w:rFonts w:ascii="Times New Roman" w:hAnsi="Times New Roman" w:cs="Times New Roman"/>
          <w:sz w:val="36"/>
          <w:szCs w:val="36"/>
        </w:rPr>
        <w:t xml:space="preserve"> – Международный день полярного медведя</w:t>
      </w:r>
    </w:p>
    <w:p w:rsidR="00034E67" w:rsidRPr="008454CF" w:rsidRDefault="008454CF">
      <w:pPr>
        <w:rPr>
          <w:rFonts w:ascii="Times New Roman" w:hAnsi="Times New Roman" w:cs="Times New Roman"/>
          <w:b/>
          <w:sz w:val="40"/>
          <w:szCs w:val="40"/>
        </w:rPr>
      </w:pPr>
      <w:r w:rsidRPr="008454CF">
        <w:rPr>
          <w:rFonts w:ascii="Times New Roman" w:hAnsi="Times New Roman" w:cs="Times New Roman"/>
          <w:b/>
          <w:sz w:val="40"/>
          <w:szCs w:val="40"/>
        </w:rPr>
        <w:t>М</w:t>
      </w:r>
      <w:r w:rsidR="00034E67" w:rsidRPr="008454CF">
        <w:rPr>
          <w:rFonts w:ascii="Times New Roman" w:hAnsi="Times New Roman" w:cs="Times New Roman"/>
          <w:b/>
          <w:sz w:val="40"/>
          <w:szCs w:val="40"/>
        </w:rPr>
        <w:t>арт</w:t>
      </w:r>
    </w:p>
    <w:p w:rsidR="00034E67" w:rsidRPr="008454CF" w:rsidRDefault="00034E67" w:rsidP="008454CF">
      <w:pPr>
        <w:rPr>
          <w:rFonts w:ascii="Times New Roman" w:hAnsi="Times New Roman" w:cs="Times New Roman"/>
          <w:sz w:val="36"/>
          <w:szCs w:val="36"/>
        </w:rPr>
      </w:pPr>
      <w:r w:rsidRPr="008454CF">
        <w:rPr>
          <w:rFonts w:ascii="Times New Roman" w:hAnsi="Times New Roman" w:cs="Times New Roman"/>
          <w:sz w:val="36"/>
          <w:szCs w:val="36"/>
          <w:u w:val="single"/>
        </w:rPr>
        <w:t>1 марта</w:t>
      </w:r>
      <w:r w:rsidRPr="008454CF">
        <w:rPr>
          <w:rFonts w:ascii="Times New Roman" w:hAnsi="Times New Roman" w:cs="Times New Roman"/>
          <w:sz w:val="36"/>
          <w:szCs w:val="36"/>
        </w:rPr>
        <w:t xml:space="preserve"> – Всемирный день кошек</w:t>
      </w:r>
    </w:p>
    <w:p w:rsidR="00034E67" w:rsidRPr="008454CF" w:rsidRDefault="00034E67" w:rsidP="008454CF">
      <w:pPr>
        <w:rPr>
          <w:rFonts w:ascii="Times New Roman" w:hAnsi="Times New Roman" w:cs="Times New Roman"/>
          <w:sz w:val="36"/>
          <w:szCs w:val="36"/>
        </w:rPr>
      </w:pPr>
      <w:r w:rsidRPr="008454CF">
        <w:rPr>
          <w:rFonts w:ascii="Times New Roman" w:hAnsi="Times New Roman" w:cs="Times New Roman"/>
          <w:sz w:val="36"/>
          <w:szCs w:val="36"/>
          <w:u w:val="single"/>
        </w:rPr>
        <w:t>3 марта</w:t>
      </w:r>
      <w:r w:rsidRPr="008454CF">
        <w:rPr>
          <w:rFonts w:ascii="Times New Roman" w:hAnsi="Times New Roman" w:cs="Times New Roman"/>
          <w:sz w:val="36"/>
          <w:szCs w:val="36"/>
        </w:rPr>
        <w:t xml:space="preserve"> – Всемирный день дикой  природы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6" w:tgtFrame="_blank" w:history="1">
        <w:r w:rsidRPr="008454CF">
          <w:rPr>
            <w:rStyle w:val="a4"/>
            <w:color w:val="auto"/>
            <w:sz w:val="36"/>
            <w:szCs w:val="36"/>
          </w:rPr>
          <w:t>14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День действий против плотин в защиту Рек, Воды и Жизни</w:t>
        </w:r>
      </w:hyperlink>
      <w:r w:rsidRPr="008454CF">
        <w:rPr>
          <w:rStyle w:val="apple-converted-space"/>
          <w:sz w:val="36"/>
          <w:szCs w:val="36"/>
        </w:rPr>
        <w:t> 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7" w:tgtFrame="_blank" w:history="1">
        <w:r w:rsidRPr="008454CF">
          <w:rPr>
            <w:rStyle w:val="a4"/>
            <w:color w:val="auto"/>
            <w:sz w:val="36"/>
            <w:szCs w:val="36"/>
          </w:rPr>
          <w:t>15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Международный день защиты бельков</w:t>
        </w:r>
      </w:hyperlink>
      <w:r w:rsidRPr="008454CF">
        <w:rPr>
          <w:rStyle w:val="apple-converted-space"/>
          <w:sz w:val="36"/>
          <w:szCs w:val="36"/>
        </w:rPr>
        <w:t> 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r w:rsidRPr="008454CF">
        <w:rPr>
          <w:sz w:val="36"/>
          <w:szCs w:val="36"/>
        </w:rPr>
        <w:t> </w:t>
      </w:r>
      <w:hyperlink r:id="rId8" w:tgtFrame="_blank" w:history="1">
        <w:r w:rsidRPr="008454CF">
          <w:rPr>
            <w:rStyle w:val="a4"/>
            <w:color w:val="auto"/>
            <w:sz w:val="36"/>
            <w:szCs w:val="36"/>
          </w:rPr>
          <w:t>20-21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– День весеннего равноденствия, День </w:t>
        </w:r>
        <w:r w:rsidR="008454CF" w:rsidRPr="008454CF">
          <w:rPr>
            <w:rStyle w:val="a4"/>
            <w:color w:val="auto"/>
            <w:sz w:val="36"/>
            <w:szCs w:val="36"/>
            <w:u w:val="none"/>
          </w:rPr>
          <w:t xml:space="preserve">Земли 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</w:t>
        </w:r>
      </w:hyperlink>
      <w:r w:rsidR="008454CF" w:rsidRPr="008454CF">
        <w:rPr>
          <w:sz w:val="36"/>
          <w:szCs w:val="36"/>
        </w:rPr>
        <w:t xml:space="preserve">   Общероссийские дни защиты от экологической опасности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9" w:tgtFrame="_blank" w:history="1">
        <w:r w:rsidRPr="008454CF">
          <w:rPr>
            <w:rStyle w:val="a4"/>
            <w:color w:val="auto"/>
            <w:sz w:val="36"/>
            <w:szCs w:val="36"/>
            <w:u w:val="none"/>
          </w:rPr>
          <w:t xml:space="preserve"> </w:t>
        </w:r>
        <w:r w:rsidRPr="008454CF">
          <w:rPr>
            <w:rStyle w:val="a4"/>
            <w:color w:val="auto"/>
            <w:sz w:val="36"/>
            <w:szCs w:val="36"/>
          </w:rPr>
          <w:t>21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Международный день леса </w:t>
        </w:r>
      </w:hyperlink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10" w:history="1">
        <w:r w:rsidRPr="008454CF">
          <w:rPr>
            <w:rStyle w:val="a4"/>
            <w:color w:val="auto"/>
            <w:sz w:val="36"/>
            <w:szCs w:val="36"/>
            <w:u w:val="none"/>
          </w:rPr>
          <w:t> </w:t>
        </w:r>
        <w:r w:rsidRPr="008454CF">
          <w:rPr>
            <w:rStyle w:val="a4"/>
            <w:color w:val="auto"/>
            <w:sz w:val="36"/>
            <w:szCs w:val="36"/>
          </w:rPr>
          <w:t>22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Всемирный День Воды</w:t>
        </w:r>
      </w:hyperlink>
      <w:r w:rsidRPr="008454CF">
        <w:rPr>
          <w:sz w:val="36"/>
          <w:szCs w:val="36"/>
        </w:rPr>
        <w:t>, или</w:t>
      </w:r>
      <w:r w:rsidRPr="008454CF">
        <w:rPr>
          <w:rStyle w:val="apple-converted-space"/>
          <w:sz w:val="36"/>
          <w:szCs w:val="36"/>
        </w:rPr>
        <w:t> </w:t>
      </w:r>
      <w:hyperlink r:id="rId11" w:history="1">
        <w:r w:rsidRPr="008454CF">
          <w:rPr>
            <w:rStyle w:val="a4"/>
            <w:color w:val="auto"/>
            <w:sz w:val="36"/>
            <w:szCs w:val="36"/>
            <w:u w:val="none"/>
          </w:rPr>
          <w:t>Всемирный день водных ресурсов</w:t>
        </w:r>
      </w:hyperlink>
      <w:r w:rsidRPr="008454CF">
        <w:rPr>
          <w:rStyle w:val="apple-converted-space"/>
          <w:sz w:val="36"/>
          <w:szCs w:val="36"/>
        </w:rPr>
        <w:t> 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r w:rsidRPr="008454CF">
        <w:rPr>
          <w:sz w:val="36"/>
          <w:szCs w:val="36"/>
        </w:rPr>
        <w:t xml:space="preserve"> </w:t>
      </w:r>
      <w:r w:rsidRPr="008454CF">
        <w:rPr>
          <w:sz w:val="36"/>
          <w:szCs w:val="36"/>
          <w:u w:val="single"/>
        </w:rPr>
        <w:t>22 марта</w:t>
      </w:r>
      <w:r w:rsidRPr="008454CF">
        <w:rPr>
          <w:sz w:val="36"/>
          <w:szCs w:val="36"/>
        </w:rPr>
        <w:t xml:space="preserve"> – Международный день Балтийского моря </w:t>
      </w:r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12" w:tgtFrame="_blank" w:history="1">
        <w:r w:rsidRPr="008454CF">
          <w:rPr>
            <w:rStyle w:val="a4"/>
            <w:color w:val="auto"/>
            <w:sz w:val="36"/>
            <w:szCs w:val="36"/>
            <w:u w:val="none"/>
          </w:rPr>
          <w:t> </w:t>
        </w:r>
        <w:r w:rsidRPr="008454CF">
          <w:rPr>
            <w:rStyle w:val="a4"/>
            <w:color w:val="auto"/>
            <w:sz w:val="36"/>
            <w:szCs w:val="36"/>
          </w:rPr>
          <w:t>23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Всемирный День Метеорологии и День работников Гидрометеорологической службы России </w:t>
        </w:r>
      </w:hyperlink>
    </w:p>
    <w:p w:rsidR="00034E67" w:rsidRPr="008454CF" w:rsidRDefault="00034E67" w:rsidP="008454CF">
      <w:pPr>
        <w:pStyle w:val="a3"/>
        <w:shd w:val="clear" w:color="auto" w:fill="FFFFFF"/>
        <w:spacing w:before="120" w:beforeAutospacing="0" w:after="240" w:afterAutospacing="0" w:line="270" w:lineRule="atLeast"/>
        <w:rPr>
          <w:sz w:val="36"/>
          <w:szCs w:val="36"/>
        </w:rPr>
      </w:pPr>
      <w:hyperlink r:id="rId13" w:tgtFrame="_blank" w:history="1">
        <w:r w:rsidRPr="008454CF">
          <w:rPr>
            <w:rStyle w:val="a4"/>
            <w:color w:val="auto"/>
            <w:sz w:val="36"/>
            <w:szCs w:val="36"/>
            <w:u w:val="none"/>
          </w:rPr>
          <w:t> </w:t>
        </w:r>
        <w:r w:rsidRPr="008454CF">
          <w:rPr>
            <w:rStyle w:val="a4"/>
            <w:color w:val="auto"/>
            <w:sz w:val="36"/>
            <w:szCs w:val="36"/>
          </w:rPr>
          <w:t>29 - 30 марта</w:t>
        </w:r>
        <w:r w:rsidRPr="008454CF">
          <w:rPr>
            <w:rStyle w:val="a4"/>
            <w:color w:val="auto"/>
            <w:sz w:val="36"/>
            <w:szCs w:val="36"/>
            <w:u w:val="none"/>
          </w:rPr>
          <w:t xml:space="preserve"> - День защиты Земли</w:t>
        </w:r>
      </w:hyperlink>
    </w:p>
    <w:p w:rsidR="00034E67" w:rsidRPr="008454CF" w:rsidRDefault="00034E67" w:rsidP="008454C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4E67" w:rsidRPr="008454CF" w:rsidSect="007373FE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74"/>
    <w:rsid w:val="00034E67"/>
    <w:rsid w:val="00042CB6"/>
    <w:rsid w:val="00075835"/>
    <w:rsid w:val="007373FE"/>
    <w:rsid w:val="008454CF"/>
    <w:rsid w:val="00E5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E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4E67"/>
  </w:style>
  <w:style w:type="paragraph" w:styleId="a5">
    <w:name w:val="Balloon Text"/>
    <w:basedOn w:val="a"/>
    <w:link w:val="a6"/>
    <w:uiPriority w:val="99"/>
    <w:semiHidden/>
    <w:unhideWhenUsed/>
    <w:rsid w:val="0084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4E6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34E67"/>
  </w:style>
  <w:style w:type="paragraph" w:styleId="a5">
    <w:name w:val="Balloon Text"/>
    <w:basedOn w:val="a"/>
    <w:link w:val="a6"/>
    <w:uiPriority w:val="99"/>
    <w:semiHidden/>
    <w:unhideWhenUsed/>
    <w:rsid w:val="0084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.ru/holidays/0/0/3058/" TargetMode="External"/><Relationship Id="rId13" Type="http://schemas.openxmlformats.org/officeDocument/2006/relationships/hyperlink" Target="http://www.rusevents.ru/prazdnik/den-zashchity-zem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.ru/holidays/0/0/3055/" TargetMode="External"/><Relationship Id="rId12" Type="http://schemas.openxmlformats.org/officeDocument/2006/relationships/hyperlink" Target="http://bibliopskov.ru/meteorolo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edbook.ru/article533.html" TargetMode="External"/><Relationship Id="rId11" Type="http://schemas.openxmlformats.org/officeDocument/2006/relationships/hyperlink" Target="http://bibliopskov.ru/water.ht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bibliopskov.ru/wate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.ru/holidays/0/0/305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2017-02-10T07:11:00Z</cp:lastPrinted>
  <dcterms:created xsi:type="dcterms:W3CDTF">2017-02-10T06:48:00Z</dcterms:created>
  <dcterms:modified xsi:type="dcterms:W3CDTF">2017-02-10T07:48:00Z</dcterms:modified>
</cp:coreProperties>
</file>