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4C" w:rsidRPr="00026928" w:rsidRDefault="0043764C" w:rsidP="004376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26928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Пояснительная записка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Данная рабочая программа разработана мною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 учётом требований ФГОС, направленных на достижение планируемых личностных,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предметных результатов учащихся, посещающих группу продлённого дня, на формирование универсальных учебных действий. Нормативной базой для разработки программы по организации внеурочной деятельности являются следующие законодательные документы:</w:t>
      </w:r>
      <w:r w:rsidRPr="007143CD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Закон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оссийской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Ф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едерации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от 10.07.1992  №3266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– 1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B5AD7">
        <w:rPr>
          <w:color w:val="000000"/>
          <w:sz w:val="28"/>
          <w:szCs w:val="28"/>
        </w:rPr>
        <w:t>«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Об образовании</w:t>
      </w:r>
      <w:r w:rsidRPr="008B5AD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(с изменениями и дополнениями от 10.07. 2012)</w:t>
      </w:r>
      <w:r w:rsidRPr="008B5AD7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Приказ Министерства образования и науки Российской Федерации от 06. 10. 2009 № 373 «Об утверждении и введении в действие Федерального государственного образовательного стандарта начального общего образования» (зарегистрирован Министерством юстиции РФ 22.12.2009 № 15785);</w:t>
      </w:r>
    </w:p>
    <w:p w:rsidR="0043764C" w:rsidRPr="000D176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Постановление Главного государственного санитарного врача РФ от 23.07.2008 № 45 « Об утверждении СанПиН 2.4.5.2409-08» (вместе с Санитарно-эпидемиологическими правилами и нормативами «Санитарно-эпидемиологические требования к организации питания к обучающихся в общеобразовательных учреждениях, учреждениях начального и среднего профессионального образования.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СанПиН 2.4.5.2409-08»);</w:t>
      </w:r>
      <w:proofErr w:type="gramEnd"/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Постановление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Правитель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ства РФ от 19. 03. 2001 № 196 (с изменениями от 10.03. 2009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«Об утверждении</w:t>
      </w:r>
      <w:r>
        <w:rPr>
          <w:color w:val="000000"/>
          <w:sz w:val="28"/>
          <w:szCs w:val="28"/>
        </w:rPr>
        <w:t xml:space="preserve">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Тип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ового положения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общеобразовательном учреждении»; 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Письмо Министерства Образования России от 25.09.2000 № 2021/11-13 «Об организации обучения в первом классе четырёхлетней начальной школы»;</w:t>
      </w:r>
    </w:p>
    <w:p w:rsidR="0043764C" w:rsidRPr="000D176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D1767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0D1767">
        <w:rPr>
          <w:rFonts w:ascii="Times New Roman CYR" w:hAnsi="Times New Roman CYR" w:cs="Times New Roman CYR"/>
          <w:color w:val="000000"/>
          <w:sz w:val="28"/>
          <w:szCs w:val="28"/>
        </w:rPr>
        <w:t>Письмо «Об организации внеурочной деятельности при введении Федерального Государственного стандарта общего образования» от 12. 05. 2011 № 03 – 296;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 Конвенция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ООН о правах ребенка.- Резолюция 44/ 25 Генеральн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Ассамблеи от 20.11.1989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 Конституция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РФ от 25 декабря 1993 года </w:t>
      </w:r>
      <w:proofErr w:type="gramStart"/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( </w:t>
      </w:r>
      <w:proofErr w:type="gramEnd"/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с изменениями от 30 декабря 200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8);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Устав МБОУ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Туроверовская ООШ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2"/>
          <w:szCs w:val="22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оложение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о группе продлённого дня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МБОУ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Туроверовевская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ООШ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D1767">
        <w:rPr>
          <w:rFonts w:ascii="Times New Roman CYR" w:hAnsi="Times New Roman CYR" w:cs="Times New Roman CYR"/>
          <w:color w:val="000000"/>
          <w:sz w:val="28"/>
          <w:szCs w:val="28"/>
        </w:rPr>
        <w:t xml:space="preserve">-Положение о ведении документации воспитателем ГПД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 МБОУ Туроверовская ООШ.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Федеральный государственный образовательный стандарт начального общего образования предусматривает реализацию основной образовательной программы начального общего образования через урочную и внеурочную деятельность. Одной из моделей организации внеурочной деятельности обучающихся является работа групп продлённого дня.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Микроклимат группы  продленного дня даёт возможность всем детям  реализоваться как личности: проявить себя творчески, показать свою индивидуальность. Ведь каждый ребенок талантлив по-своему, и именно здесь могут проявиться особенности каждого.     Внеурочная деятельность во второй половине дня стимулирует процесс развития индивидуальных особенностей детей, создает условия для самореализации каждого ребенка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Внеурочная деятельность организуется по направлениям развития личности (спортивно-оздоровительное, духовно-нравственное, социальное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бщеинтеллектуальное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общекультурное). Для детей, посещающих ГПД, данная деятельность может проявляться в таких формах, как экскурсии, кружки, секции, диспуты, соревнования, творческие работы, общественно-полезные практики и т.п.  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Духовно-нравственное развитие предусматривает приобщение школьников к культурным ценностям своей этнической или социокультурной группы, базовым национальным ценностям российского общества, общечеловеческим ценностям. Воспитатель создаёт систему воспитательных мероприятий, позволяющих младшему школьнику осваивать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и на практике использовать полученные знания. При этом учитывается историко-культурная, этническая и региональная специфика и создаются условия для формирования у детей активной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деятельностной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позиции. 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Формирование культуры здорового и безопасного образа жизни осуществляется через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психического и социального здоровья воспитанников как одной из ценностных составляющих, способствующих познавательному и эмоциональному развитию ребёнка, достижению планируемых результатов освоения основной образовательной программы начального общего образования.           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  <w:r w:rsidRPr="0043764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Основная цель группы продленного дня</w:t>
      </w:r>
      <w:proofErr w:type="gramStart"/>
      <w:r w:rsidRPr="0043764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 xml:space="preserve"> :</w:t>
      </w:r>
      <w:proofErr w:type="gramEnd"/>
    </w:p>
    <w:p w:rsidR="00C65B0C" w:rsidRPr="0043764C" w:rsidRDefault="00C65B0C" w:rsidP="004376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-социальная защита обучающихся и обеспечение условий для проведения внеурочной деятельности;</w:t>
      </w:r>
    </w:p>
    <w:p w:rsidR="00C65B0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-максимальное развитие личности каждого ребенка:</w:t>
      </w:r>
      <w:r w:rsid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(воспитание сознательного, </w:t>
      </w:r>
      <w:r w:rsidR="0043764C" w:rsidRPr="008B5AD7">
        <w:rPr>
          <w:rFonts w:ascii="Times New Roman CYR" w:hAnsi="Times New Roman CYR" w:cs="Times New Roman CYR"/>
          <w:color w:val="000000"/>
          <w:sz w:val="28"/>
          <w:szCs w:val="28"/>
        </w:rPr>
        <w:t>здорового члена общества, инициативного, думающего,</w:t>
      </w:r>
      <w:proofErr w:type="gramEnd"/>
    </w:p>
    <w:p w:rsidR="00C65B0C" w:rsidRDefault="0043764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формирование детского интеллекта, </w:t>
      </w:r>
    </w:p>
    <w:p w:rsidR="00C65B0C" w:rsidRDefault="0043764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целенапра</w:t>
      </w:r>
      <w:r w:rsid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вленное развитие познавательных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психических процессов: внимания, воображения, восприятия, памяти, мышления,</w:t>
      </w:r>
    </w:p>
    <w:p w:rsidR="0043764C" w:rsidRPr="008B5AD7" w:rsidRDefault="0043764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раскрытие творческого потенциала каждого ребенка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-формирование основ нравственного самосознания личности 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 формирование эстетических п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отребностей, ценностей и чувств.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65B0C" w:rsidRDefault="00C65B0C" w:rsidP="004376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lastRenderedPageBreak/>
        <w:t>В</w:t>
      </w:r>
      <w:r w:rsidRPr="0043764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оспитательные задачи на год:</w:t>
      </w:r>
    </w:p>
    <w:p w:rsidR="00C65B0C" w:rsidRPr="0043764C" w:rsidRDefault="00C65B0C" w:rsidP="004376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-проводить работу по созданию сплочённого дружного коллектива, учить детей ст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роить дружеские взаимоотношения в коллективе, основанные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на взаимопомощи и взаимной поддержке;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-воспитывать 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ознательное отношение к учёбе, организованность, собранность,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дисциплинированность,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самостоятельность, прилежание. Обучать правилам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поведения в образовательном учреждении, дома, на улице, в населённом пункте, в общественных местах, на природе;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-воспитывать сознательное отношение к труду, береж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ливость, уважение к людям труда, уважительное отношение к родителям, взрослым;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прививать интерес к активному участию во всех видах работ, проводимых в шко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ле;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-формировать внутреннюю мотивацию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к здоровому образу жизни, необходимость заботы о своем здоровье и здоровье окружающих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-проводить работу по воспитанию эстетических чувств, учить слушать музыку, смотреть картины;</w:t>
      </w:r>
      <w:r w:rsidRPr="00FD492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формировать умения и навыки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художественного творчества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-воспитывать любовь к Родине, чувство патриотизма, гражданственности;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в доступной форме знакомить детей с жизнью страны, учить работать с детскими газетами и журналами. Воспитывать бережное отношение к книгам;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-формировать экологические знания, нра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вственно-ценностное отношение ко всему живому,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включая детей в творческую деятельность экологического содержания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 </w:t>
      </w:r>
    </w:p>
    <w:p w:rsidR="00C65B0C" w:rsidRPr="00C65B0C" w:rsidRDefault="0043764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  <w:r w:rsidRPr="00C65B0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 xml:space="preserve">   </w:t>
      </w:r>
      <w:r w:rsidR="00C65B0C" w:rsidRPr="00C65B0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Ежедневно: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proofErr w:type="gramStart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посещаемостью;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proofErr w:type="gramStart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поведением;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proofErr w:type="gramStart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самоподготовкой;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proofErr w:type="gramStart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питанием;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- наблюдение за взаимоотношениями детей;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уход за комнатными растениями;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- </w:t>
      </w:r>
      <w:proofErr w:type="gramStart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порядком в классе.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  <w:r w:rsidRPr="00C65B0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Еженедельно: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- проверка дневников;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- индивидуальные беседы с учащимися;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- информационная служба новостей;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  <w:r w:rsidRPr="00C65B0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Ежемесячно: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- подведение итогов за месяц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  <w:r w:rsidRPr="00C65B0C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Каждую  четверть: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- участие в общественных делах школы;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- инструктаж по технике безопасности.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3764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</w:t>
      </w:r>
      <w:r w:rsidR="0043764C" w:rsidRPr="008B5AD7">
        <w:rPr>
          <w:rFonts w:ascii="Times New Roman CYR" w:hAnsi="Times New Roman CYR" w:cs="Times New Roman CYR"/>
          <w:b/>
          <w:color w:val="000000"/>
          <w:sz w:val="28"/>
          <w:szCs w:val="28"/>
        </w:rPr>
        <w:t>Ожидаемые результаты на конец учебного года: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-повышение качества обучения учащихся;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-развитие индивидуальности учащихся;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-развитие интереса к изучаемым предметам;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-развитие самостоятельности;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-формирование полезных привычек 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F87180">
        <w:rPr>
          <w:rFonts w:ascii="Times New Roman CYR" w:hAnsi="Times New Roman CYR" w:cs="Times New Roman CYR"/>
          <w:b/>
          <w:color w:val="000000"/>
          <w:sz w:val="28"/>
          <w:szCs w:val="28"/>
        </w:rPr>
        <w:t>Планируемые результаты духовно-нравственного воспитания: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- </w:t>
      </w:r>
      <w:r w:rsidRPr="00F87180">
        <w:rPr>
          <w:rFonts w:ascii="Times New Roman CYR" w:hAnsi="Times New Roman CYR" w:cs="Times New Roman CYR"/>
          <w:color w:val="000000"/>
          <w:sz w:val="28"/>
          <w:szCs w:val="28"/>
        </w:rPr>
        <w:t>форми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рование ценностных ориентаций, социальных компетенций, моделей поведения младших школьников;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-расширение кругозора, развитие общей культуры;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-ознакомление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-формирование у детей ценностных ориентаций общечеловеческого содержания, активной жизненной позиции, потребности в самореализации в образовательной и иной творческой деятельности;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-развитие коммуникативных навыков, навыков самоорганизации;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-формирование и расширение опыта позитивного взаимодействия с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окружающим миром, воспитание основ правовой, эстетической, физической и экологической культуры.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         </w:t>
      </w:r>
      <w:r w:rsidRPr="000D0598">
        <w:rPr>
          <w:rFonts w:ascii="Times New Roman CYR" w:hAnsi="Times New Roman CYR" w:cs="Times New Roman CYR"/>
          <w:b/>
          <w:color w:val="000000"/>
          <w:sz w:val="28"/>
          <w:szCs w:val="28"/>
        </w:rPr>
        <w:t>Планируемые результаты по формированию культуры здорового и безопасного образа жизни: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-пробудить в детях желание заботиться о своём здоровье;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-формировать установки на использование здорового питания;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-создавать условия для использования оптимальных двигательных режимов для детей с учётом их возрастных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психологических и иных особенностей;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-развивать потребности в занятиях физической культурой и спортом;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-соблюдать режим дня;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-формировать знания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психоактивные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вещества, инфекционные заболевания);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-способствовать становлению навыков противостояния вовлечению в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табакокурение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употребление алкоголя наркотических и сильнодействующих веществ;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-формировать потребности ребёнка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своё здоровье на основе использования навыков личной гигиены.</w:t>
      </w: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54E69" w:rsidRDefault="00854E69" w:rsidP="0043764C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GoBack"/>
      <w:bookmarkEnd w:id="0"/>
    </w:p>
    <w:p w:rsidR="0043764C" w:rsidRPr="00F84439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1D2962">
        <w:rPr>
          <w:rFonts w:ascii="Times New Roman CYR" w:hAnsi="Times New Roman CYR" w:cs="Times New Roman CYR"/>
          <w:b/>
          <w:color w:val="000000"/>
          <w:sz w:val="28"/>
          <w:szCs w:val="28"/>
        </w:rPr>
        <w:lastRenderedPageBreak/>
        <w:t>К концу учебного года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обучения учащиеся должны</w:t>
      </w:r>
      <w:r w:rsidRPr="008B5AD7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умет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>ь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B5AD7">
        <w:rPr>
          <w:rFonts w:ascii="Times New Roman CYR" w:hAnsi="Times New Roman CYR" w:cs="Times New Roman CYR"/>
          <w:b/>
          <w:color w:val="000000"/>
          <w:sz w:val="28"/>
          <w:szCs w:val="28"/>
        </w:rPr>
        <w:t>использовать приобретённые знания и умения в практической деятельности и повседневной жизни: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-для самостоятельной творческой деятельности;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-для выполнения домашнего труда;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-для обогащения опыта восприятия окружающей действительности, красоты природы, произведений искусства;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-осуществления сотрудничества с другими людьми в процессе совместной работы или учёбы; 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-оценки поступков и деятельности своих товарищей, себя и других людей;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-поиска дополнительной информации по интересующим вопросам и удовлетворения познавательных интересов;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-для обогащения жизненного опыта, решения практических задач с помощью наблюдения;</w:t>
      </w:r>
    </w:p>
    <w:p w:rsidR="0043764C" w:rsidRPr="008B5AD7" w:rsidRDefault="0043764C" w:rsidP="0043764C">
      <w:pPr>
        <w:widowControl w:val="0"/>
        <w:autoSpaceDE w:val="0"/>
        <w:autoSpaceDN w:val="0"/>
        <w:adjustRightInd w:val="0"/>
        <w:spacing w:line="360" w:lineRule="auto"/>
        <w:ind w:right="-80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-выполнения изученных правил охраны и укрепления здоровья, безопасного поведения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43764C" w:rsidRDefault="0043764C" w:rsidP="0043764C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>Программа составлена на основе проводимой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8B5AD7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школе внеклассной работы, с учетом возрастных особенностей младших школьников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(7–10 лет). 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Программа рассчитана на 35 учебных недель для 2-7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классов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34 учебные недели для 1 класса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, предусматривает распределение работы по 8 направлениям</w:t>
      </w:r>
      <w:proofErr w:type="gramStart"/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 xml:space="preserve"> :</w:t>
      </w:r>
      <w:proofErr w:type="gramEnd"/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1.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Спортивно — оздоровительное.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2.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Познавательно — развлекательное.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Художественно — эстетическое.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4.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Нравственно — этическое.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5.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Психологическое развитие.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6.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Трудовое.</w:t>
      </w:r>
    </w:p>
    <w:p w:rsidR="00C65B0C" w:rsidRPr="00C65B0C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7.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Основы учебной деятельности.</w:t>
      </w:r>
    </w:p>
    <w:p w:rsidR="0043764C" w:rsidRPr="00923E51" w:rsidRDefault="00C65B0C" w:rsidP="00C65B0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>8.</w:t>
      </w:r>
      <w:r w:rsidRPr="00C65B0C">
        <w:rPr>
          <w:rFonts w:ascii="Times New Roman CYR" w:hAnsi="Times New Roman CYR" w:cs="Times New Roman CYR"/>
          <w:color w:val="000000"/>
          <w:sz w:val="28"/>
          <w:szCs w:val="28"/>
        </w:rPr>
        <w:tab/>
        <w:t>ОБЖ, ТБ, ПДД.</w:t>
      </w:r>
    </w:p>
    <w:p w:rsidR="001270BB" w:rsidRDefault="001270BB"/>
    <w:sectPr w:rsidR="00127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30"/>
    <w:rsid w:val="001270BB"/>
    <w:rsid w:val="0043764C"/>
    <w:rsid w:val="00854E69"/>
    <w:rsid w:val="00C65B0C"/>
    <w:rsid w:val="00CD4930"/>
    <w:rsid w:val="00D6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1524</Words>
  <Characters>8691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5</cp:revision>
  <dcterms:created xsi:type="dcterms:W3CDTF">2010-03-28T05:52:00Z</dcterms:created>
  <dcterms:modified xsi:type="dcterms:W3CDTF">2017-10-11T08:56:00Z</dcterms:modified>
</cp:coreProperties>
</file>