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EB" w:rsidRPr="00F22DEB" w:rsidRDefault="00496DA5" w:rsidP="00F22DEB">
      <w:pPr>
        <w:spacing w:after="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Спортивная мозаика</w:t>
      </w:r>
      <w:r w:rsidR="00F22DEB" w:rsidRPr="00F22DEB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 xml:space="preserve"> «Сказочные эстафеты»</w:t>
      </w:r>
    </w:p>
    <w:p w:rsidR="00F22DEB" w:rsidRDefault="00496DA5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Воспитатели: </w:t>
      </w:r>
      <w:proofErr w:type="spellStart"/>
      <w:r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Сивоплясова</w:t>
      </w:r>
      <w:proofErr w:type="spellEnd"/>
      <w:r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И.И.</w:t>
      </w:r>
    </w:p>
    <w:p w:rsidR="00496DA5" w:rsidRPr="00F22DEB" w:rsidRDefault="00496DA5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                                                                     </w:t>
      </w:r>
      <w:r w:rsidR="001022B4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                             Бо</w:t>
      </w:r>
      <w:r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ндарева М.В.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b/>
          <w:bCs/>
          <w:color w:val="333333"/>
          <w:sz w:val="24"/>
          <w:szCs w:val="24"/>
          <w:lang w:eastAsia="ru-RU"/>
        </w:rPr>
        <w:t>«Сказочные эстафеты"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b/>
          <w:bCs/>
          <w:color w:val="333333"/>
          <w:sz w:val="24"/>
          <w:szCs w:val="24"/>
          <w:lang w:eastAsia="ru-RU"/>
        </w:rPr>
        <w:t>Цель</w:t>
      </w: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: Совершенствовать физические качества быстроту, ловкость, выносливость. Накапливать и обогащать двигательный опыт детей. Формировать потребность в двигательной активности. Воспитывать стремление участвовать в играх с элементами соревнования, играх –</w:t>
      </w:r>
      <w:r w:rsidR="00496DA5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</w:t>
      </w: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эстафетах. Вызвать положительный эмоциональный отклик у детей.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b/>
          <w:bCs/>
          <w:color w:val="333333"/>
          <w:sz w:val="24"/>
          <w:szCs w:val="24"/>
          <w:lang w:eastAsia="ru-RU"/>
        </w:rPr>
        <w:t>Оборудование и материалы: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Аудиозапись: «песня Красной Шапочки»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Эмблемы для двух команд - по количеству участников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Конверты с заданиями- 5 шт.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Сумка с красным крестом - 2 шт.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Кегли - по количеству участников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Валенки большого </w:t>
      </w:r>
      <w:proofErr w:type="gramStart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размера</w:t>
      </w:r>
      <w:proofErr w:type="gramEnd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обмотанные бинтом – 2 шт.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Табличка на веревке, которая может одеваться на шею с надписью: «Слепой» -2 шт.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Повязки на глаза, или темные непроницаемые очки -2 шт.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Резинки, сшитые кольцом (диаметр примерно 10 см.) - 4 шт.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Ведро – 2 шт.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Швабра или метла -2 шт.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proofErr w:type="gramStart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Шапочки или маски: мышь, заяц, лягушка, лиса, комар, медведь – по 2 шт.</w:t>
      </w:r>
      <w:proofErr w:type="gramEnd"/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Обручи -2 шт.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Зрительные ориентиры: стойки или модули - по 2 шт. на каждую команду.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b/>
          <w:bCs/>
          <w:color w:val="333333"/>
          <w:sz w:val="24"/>
          <w:szCs w:val="24"/>
          <w:lang w:eastAsia="ru-RU"/>
        </w:rPr>
        <w:t>Ведущий:</w:t>
      </w: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Ребята, рано утром почтальон принес мне письма от сказочных персонажей. Смотрите,</w:t>
      </w:r>
      <w:r w:rsidR="00496DA5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</w:t>
      </w: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(показывае</w:t>
      </w:r>
      <w:r w:rsidR="00496DA5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т большие разноцветные конверты) </w:t>
      </w: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в конвертах разные задания-испытания, если пройдете испытания, велено отдать вам приз, а не пройдете, отправим приз – посылку обратно в сказочный лес.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Прежде чем испытания проходить надо размяться.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b/>
          <w:bCs/>
          <w:color w:val="333333"/>
          <w:sz w:val="24"/>
          <w:szCs w:val="24"/>
          <w:lang w:eastAsia="ru-RU"/>
        </w:rPr>
        <w:t>Разминка</w:t>
      </w: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: Бег, ходьба движения под музыку из кинофильма: «Красная шапочка»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После разминки дети строятся по командам на приветствие друг друга и жюри.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b/>
          <w:bCs/>
          <w:color w:val="333333"/>
          <w:sz w:val="24"/>
          <w:szCs w:val="24"/>
          <w:lang w:eastAsia="ru-RU"/>
        </w:rPr>
        <w:t>Приветствие: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i/>
          <w:iCs/>
          <w:color w:val="333333"/>
          <w:sz w:val="24"/>
          <w:szCs w:val="24"/>
          <w:lang w:eastAsia="ru-RU"/>
        </w:rPr>
        <w:t>1 команда «Богатыри»: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Соревнуясь вместе с вами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Мы останемся друзьями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Пусть борьба кипит сильней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И наша дружба крепнет вместе с ней.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i/>
          <w:iCs/>
          <w:color w:val="333333"/>
          <w:sz w:val="24"/>
          <w:szCs w:val="24"/>
          <w:lang w:eastAsia="ru-RU"/>
        </w:rPr>
        <w:lastRenderedPageBreak/>
        <w:t>2 команда «Силачи»: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И пусть острей кипит борьба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Сильней соревнования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Успех решает не судьба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А сила, ловкость быстрота.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b/>
          <w:bCs/>
          <w:color w:val="333333"/>
          <w:sz w:val="24"/>
          <w:szCs w:val="24"/>
          <w:lang w:eastAsia="ru-RU"/>
        </w:rPr>
        <w:t>Ведущий:</w:t>
      </w: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Вот и первое письмо от Доктора Айболита.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Доктор спрашивает у вас, здоровы ли вы?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у вас ангина?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Дети: нет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Ведущий: Скарлатина?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Дети: нет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Ведущий: Холерина?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Дети: нет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Ведущий: малярия и бронхит?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Дети: Нет! Нет! Нет!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Ведущий: Молодцы!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Вы только посмотрите!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Все веселые, смелые.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Нет болезней никаких.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Есть у доктора игра,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Вам понравится она.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b/>
          <w:bCs/>
          <w:color w:val="333333"/>
          <w:sz w:val="24"/>
          <w:szCs w:val="24"/>
          <w:lang w:eastAsia="ru-RU"/>
        </w:rPr>
        <w:t>Ведущий: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Как Доктор Айболит начинал лечить зверей? Он ставил градусники.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i/>
          <w:iCs/>
          <w:color w:val="333333"/>
          <w:sz w:val="24"/>
          <w:szCs w:val="24"/>
          <w:lang w:eastAsia="ru-RU"/>
        </w:rPr>
        <w:t>Эстафета 1:</w:t>
      </w: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</w:t>
      </w:r>
      <w:r w:rsidRPr="00F22DEB">
        <w:rPr>
          <w:rFonts w:ascii="Arimo" w:eastAsia="Times New Roman" w:hAnsi="Arimo" w:cs="Helvetica"/>
          <w:i/>
          <w:iCs/>
          <w:color w:val="333333"/>
          <w:sz w:val="24"/>
          <w:szCs w:val="24"/>
          <w:lang w:eastAsia="ru-RU"/>
        </w:rPr>
        <w:t>«Доктор Айболит"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Первый участник стоит с сумкой в ней кегли (количество кеглей на 2 меньше чем участников)</w:t>
      </w:r>
      <w:proofErr w:type="gramStart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.</w:t>
      </w:r>
      <w:proofErr w:type="gramEnd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По сигналу первый участник - «Айболит» бежит с сумкой до определенной отметки «Африка» и возвращается, по возвращении он ставит всем по одному градуснику (кеглю, кроме последнего, последнему участнику отдает сумку. Теперь следующий участник становится «Айболитом», а первый участник отходит в сторону. «Айболит» собирает градусники, проделывает тот же путь и так далее.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b/>
          <w:bCs/>
          <w:color w:val="333333"/>
          <w:sz w:val="24"/>
          <w:szCs w:val="24"/>
          <w:lang w:eastAsia="ru-RU"/>
        </w:rPr>
        <w:t>Ведущий:</w:t>
      </w: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Молодцы! Все справились с заданием!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Подведение итогов.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Следующее задание от лисы Алисы и кота </w:t>
      </w:r>
      <w:proofErr w:type="spellStart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Базилио</w:t>
      </w:r>
      <w:proofErr w:type="spellEnd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Как вы знаете, лиса Алиса была хромая, а кот </w:t>
      </w:r>
      <w:proofErr w:type="spellStart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Базилио</w:t>
      </w:r>
      <w:proofErr w:type="spellEnd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был слепой. Сейчас мы с вами попытаемся их изобразить.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i/>
          <w:iCs/>
          <w:color w:val="333333"/>
          <w:sz w:val="24"/>
          <w:szCs w:val="24"/>
          <w:lang w:eastAsia="ru-RU"/>
        </w:rPr>
        <w:t xml:space="preserve">Эстафета 2: «Лиса Алиса и кот </w:t>
      </w:r>
      <w:proofErr w:type="spellStart"/>
      <w:r w:rsidRPr="00F22DEB">
        <w:rPr>
          <w:rFonts w:ascii="Arimo" w:eastAsia="Times New Roman" w:hAnsi="Arimo" w:cs="Helvetica"/>
          <w:i/>
          <w:iCs/>
          <w:color w:val="333333"/>
          <w:sz w:val="24"/>
          <w:szCs w:val="24"/>
          <w:lang w:eastAsia="ru-RU"/>
        </w:rPr>
        <w:t>Базилио</w:t>
      </w:r>
      <w:proofErr w:type="spellEnd"/>
      <w:r w:rsidRPr="00F22DEB">
        <w:rPr>
          <w:rFonts w:ascii="Arimo" w:eastAsia="Times New Roman" w:hAnsi="Arimo" w:cs="Helvetica"/>
          <w:i/>
          <w:iCs/>
          <w:color w:val="333333"/>
          <w:sz w:val="24"/>
          <w:szCs w:val="24"/>
          <w:lang w:eastAsia="ru-RU"/>
        </w:rPr>
        <w:t>»</w:t>
      </w: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lastRenderedPageBreak/>
        <w:t xml:space="preserve">Эстафета парная, так как персонажи сказки тоже неразлучны. Один из участников Алиса, другой </w:t>
      </w:r>
      <w:proofErr w:type="spellStart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Базилио</w:t>
      </w:r>
      <w:proofErr w:type="spellEnd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. Тот, кто изображает лису, одевает на одну ногу имитацию гипса (валенок большого размера, обмотанный бинтом). Участнику, изображающему кота, завязывают глаза, и одевают табличку с надписью: «Слепой». Держась друг за друга «слепой» и «хромой» преодолевают препятствие.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Подведение итогов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i/>
          <w:iCs/>
          <w:color w:val="333333"/>
          <w:sz w:val="24"/>
          <w:szCs w:val="24"/>
          <w:lang w:eastAsia="ru-RU"/>
        </w:rPr>
        <w:t>Эстафета 3: «Змей Горыныч».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Кому незнакомо это сказочное существо, у которого 3 головы, четыре лапы и 2 крыла! Давайте тоже изобразим «Змея Горыныча», это не сложно. </w:t>
      </w:r>
      <w:proofErr w:type="gramStart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Трое участников встают рядом, кладут руки на пояс или на плечи друг другу, ноги участника, стоящего в середине, связываются с ногами партнеров (можно использовать резинку сшитую кольцом, стоящих по бокам.</w:t>
      </w:r>
      <w:proofErr w:type="gramEnd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Получается 4 ноги в общей сложности. По сигналу, «Змей Горыныч» начинает движение, причём участники, стоящие по бокам должны выполнить движение руками, напоминающие взмахи крыльев. Добежав, доскакав, долетев до финиша, тройка разворачивается, возвращается и передаст эстафету следующим участникам.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Подведение итогов.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i/>
          <w:iCs/>
          <w:color w:val="333333"/>
          <w:sz w:val="24"/>
          <w:szCs w:val="24"/>
          <w:lang w:eastAsia="ru-RU"/>
        </w:rPr>
        <w:t>Эстафета 4 «Баба-Яга».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Непременными атрибутами «Бабы-Яги» были ступа и метла. В эстафете в качестве ступы можно использовать простое ведро, а в качестве метлы швабру. Участник встаёт одной ногой в ведро, другая остаётся на земле. Одной рукой он держит швабру, а другой ручку ведра. В таком положении необходимо всю дистанцию и передать «ступу» и «метлу» следующему.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Подведение итогов.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i/>
          <w:iCs/>
          <w:color w:val="333333"/>
          <w:sz w:val="24"/>
          <w:szCs w:val="24"/>
          <w:lang w:eastAsia="ru-RU"/>
        </w:rPr>
        <w:t>Эстафета 5: «Теремок».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Для начала вспомним, кто же жил в теремке: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Мышка-Норушка;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Лягушка-Квакушка;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Зайка-</w:t>
      </w:r>
      <w:proofErr w:type="spellStart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Попрыгайка</w:t>
      </w:r>
      <w:proofErr w:type="spellEnd"/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;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Лисичка-Сестричка;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Комар-Пискун.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Шестым пришёл Медведь и разрушил теремок.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Игрокам раздаются маски или шапочки с изображением сказочных героев.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Попробуем эту сказку разыграть в эстафете. Эстафету начинает «Мышка-Норушка». Участник, играющий эту роль, по сигналу движется к финишу, где лежит обруч, который символизирует теремок. Добежав, игрок продевает обруч через себя, кладёт его на место и бежит за следующим участником, т. е. за «Лягушкой-Квакушкой». Теперь они бегут вдвоём, взявшись за руки. Добежав, они вдвоём пролезают в обруч и т. д.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Медведь обруч не продевает, а берёт всех в обруч, и тянет к финишу.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Подведение итогов.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Награждение.</w:t>
      </w:r>
    </w:p>
    <w:p w:rsidR="00F22DEB" w:rsidRPr="00F22DEB" w:rsidRDefault="00760668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P. S.</w:t>
      </w:r>
      <w:r w:rsidR="00F22DEB"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 xml:space="preserve"> «Русская Тройка».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lastRenderedPageBreak/>
        <w:t>Участники делятся на тройки, в руки им дается дуга с колокольчиками (ее можно сделать из старого обруча) и таким образом, они двигаются подскоками до зрительного ориентира и обратно. Передают дугу следующим участникам.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r w:rsidRPr="00F22DEB">
        <w:rPr>
          <w:rFonts w:ascii="Arimo" w:eastAsia="Times New Roman" w:hAnsi="Arimo" w:cs="Helvetica"/>
          <w:color w:val="333333"/>
          <w:sz w:val="24"/>
          <w:szCs w:val="24"/>
          <w:lang w:eastAsia="ru-RU"/>
        </w:rPr>
        <w:t>В промежутках между эстафетами можно включить игры для болельщиков, музыкальные паузы.</w:t>
      </w:r>
    </w:p>
    <w:p w:rsidR="00F22DEB" w:rsidRPr="00F22DEB" w:rsidRDefault="00F22DEB" w:rsidP="00F22DEB">
      <w:pPr>
        <w:spacing w:after="150" w:line="240" w:lineRule="auto"/>
        <w:rPr>
          <w:rFonts w:ascii="Arimo" w:eastAsia="Times New Roman" w:hAnsi="Arimo" w:cs="Helvetica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986B34" w:rsidRDefault="00986B34"/>
    <w:sectPr w:rsidR="0098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EB"/>
    <w:rsid w:val="001022B4"/>
    <w:rsid w:val="00496DA5"/>
    <w:rsid w:val="00760668"/>
    <w:rsid w:val="00986B34"/>
    <w:rsid w:val="00F2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dcterms:created xsi:type="dcterms:W3CDTF">2017-06-06T07:46:00Z</dcterms:created>
  <dcterms:modified xsi:type="dcterms:W3CDTF">2017-10-11T09:09:00Z</dcterms:modified>
</cp:coreProperties>
</file>