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E3" w:rsidRDefault="00A306E3" w:rsidP="00A30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306E3" w:rsidRDefault="00A306E3" w:rsidP="00A30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A306E3" w:rsidRDefault="00A306E3" w:rsidP="00A30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06E3" w:rsidRDefault="00A306E3" w:rsidP="00A306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7FF3" w:rsidRPr="0007716D" w:rsidRDefault="00647FF3" w:rsidP="00647FF3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«Утверждаю»</w:t>
      </w:r>
    </w:p>
    <w:p w:rsidR="00647FF3" w:rsidRPr="0007716D" w:rsidRDefault="00647FF3" w:rsidP="00647FF3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Директор</w:t>
      </w:r>
    </w:p>
    <w:p w:rsidR="00647FF3" w:rsidRPr="0007716D" w:rsidRDefault="00647FF3" w:rsidP="00647FF3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МБОУ </w:t>
      </w:r>
      <w:proofErr w:type="spellStart"/>
      <w:r w:rsidRPr="0007716D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ООШ             </w:t>
      </w:r>
    </w:p>
    <w:p w:rsidR="00647FF3" w:rsidRPr="0007716D" w:rsidRDefault="00647FF3" w:rsidP="00647FF3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____________  </w:t>
      </w:r>
      <w:proofErr w:type="spellStart"/>
      <w:r w:rsidRPr="0007716D">
        <w:rPr>
          <w:rFonts w:ascii="Times New Roman" w:hAnsi="Times New Roman"/>
          <w:sz w:val="24"/>
          <w:szCs w:val="24"/>
        </w:rPr>
        <w:t>В.И.Лаптуров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       </w:t>
      </w:r>
    </w:p>
    <w:p w:rsidR="00647FF3" w:rsidRPr="0007716D" w:rsidRDefault="00647FF3" w:rsidP="00647FF3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Приказ № 145 от  30.08.2017                         </w:t>
      </w:r>
    </w:p>
    <w:p w:rsidR="00A306E3" w:rsidRPr="005B10BF" w:rsidRDefault="00A306E3" w:rsidP="00A306E3">
      <w:pPr>
        <w:tabs>
          <w:tab w:val="left" w:pos="142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10BF">
        <w:rPr>
          <w:rFonts w:ascii="Times New Roman" w:hAnsi="Times New Roman"/>
          <w:sz w:val="24"/>
          <w:szCs w:val="24"/>
        </w:rPr>
        <w:t xml:space="preserve">     </w:t>
      </w:r>
    </w:p>
    <w:p w:rsidR="00A306E3" w:rsidRDefault="00A306E3" w:rsidP="00A306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6E3" w:rsidRPr="00973D89" w:rsidRDefault="00A306E3" w:rsidP="00A3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973D89">
        <w:rPr>
          <w:rFonts w:ascii="Times New Roman" w:hAnsi="Times New Roman"/>
          <w:sz w:val="36"/>
          <w:szCs w:val="28"/>
        </w:rPr>
        <w:t>РАБОЧАЯ  ПРОГРАММА</w:t>
      </w:r>
    </w:p>
    <w:p w:rsidR="00A306E3" w:rsidRDefault="00A306E3" w:rsidP="00A306E3">
      <w:pPr>
        <w:jc w:val="center"/>
        <w:rPr>
          <w:rFonts w:ascii="Times New Roman" w:hAnsi="Times New Roman"/>
          <w:sz w:val="28"/>
          <w:szCs w:val="28"/>
        </w:rPr>
      </w:pPr>
    </w:p>
    <w:p w:rsidR="00A306E3" w:rsidRDefault="00A306E3" w:rsidP="00A306E3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АЛГЕБРЕ</w:t>
      </w:r>
    </w:p>
    <w:p w:rsidR="00A306E3" w:rsidRDefault="00A306E3" w:rsidP="00A306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Ступень обучения (класс)   9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  <w:t>класс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A306E3" w:rsidRDefault="00A306E3" w:rsidP="00A306E3">
      <w:pPr>
        <w:spacing w:after="0" w:line="240" w:lineRule="auto"/>
        <w:rPr>
          <w:rFonts w:ascii="Times New Roman" w:hAnsi="Times New Roman"/>
          <w:szCs w:val="28"/>
        </w:rPr>
      </w:pPr>
      <w:r w:rsidRPr="00FE45EF">
        <w:rPr>
          <w:rFonts w:ascii="Times New Roman" w:hAnsi="Times New Roman"/>
          <w:szCs w:val="28"/>
          <w:u w:val="single"/>
        </w:rPr>
        <w:t>______</w:t>
      </w:r>
      <w:r w:rsidRPr="00FE45EF">
        <w:rPr>
          <w:rFonts w:ascii="Times New Roman" w:hAnsi="Times New Roman"/>
          <w:b/>
          <w:szCs w:val="28"/>
          <w:u w:val="single"/>
        </w:rPr>
        <w:t xml:space="preserve"> </w:t>
      </w:r>
      <w:r w:rsidRPr="00FE45EF">
        <w:rPr>
          <w:rFonts w:ascii="Times New Roman" w:hAnsi="Times New Roman"/>
          <w:b/>
          <w:sz w:val="28"/>
          <w:szCs w:val="28"/>
          <w:u w:val="single"/>
        </w:rPr>
        <w:t>основное  общее образование</w:t>
      </w:r>
      <w:r>
        <w:rPr>
          <w:rFonts w:ascii="Times New Roman" w:hAnsi="Times New Roman"/>
          <w:sz w:val="28"/>
          <w:szCs w:val="28"/>
        </w:rPr>
        <w:t xml:space="preserve">__________________________________  </w:t>
      </w:r>
    </w:p>
    <w:p w:rsidR="00A306E3" w:rsidRDefault="00A306E3" w:rsidP="00A306E3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(начальное общее, основное общее, среднее (полное) общее образование с указанием классов)</w:t>
      </w:r>
    </w:p>
    <w:p w:rsidR="00A306E3" w:rsidRDefault="00A306E3" w:rsidP="00A306E3">
      <w:pPr>
        <w:rPr>
          <w:rFonts w:ascii="Times New Roman" w:hAnsi="Times New Roman"/>
          <w:sz w:val="28"/>
          <w:szCs w:val="28"/>
        </w:rPr>
      </w:pPr>
    </w:p>
    <w:p w:rsidR="00A306E3" w:rsidRDefault="00A306E3" w:rsidP="00A306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</w:t>
      </w:r>
      <w:r>
        <w:rPr>
          <w:rFonts w:ascii="Times New Roman" w:hAnsi="Times New Roman"/>
          <w:b/>
          <w:sz w:val="28"/>
          <w:szCs w:val="28"/>
        </w:rPr>
        <w:t xml:space="preserve">   (3 ч в неделю)</w:t>
      </w:r>
      <w:r>
        <w:rPr>
          <w:rFonts w:ascii="Times New Roman" w:hAnsi="Times New Roman"/>
          <w:sz w:val="28"/>
          <w:szCs w:val="28"/>
        </w:rPr>
        <w:t xml:space="preserve">  -102 ч         </w:t>
      </w:r>
    </w:p>
    <w:p w:rsidR="00A306E3" w:rsidRPr="00C6728F" w:rsidRDefault="00A306E3" w:rsidP="00A306E3">
      <w:pPr>
        <w:shd w:val="clear" w:color="auto" w:fill="FFFFFF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</w:t>
      </w:r>
      <w:r w:rsidRPr="00C6728F">
        <w:rPr>
          <w:rFonts w:ascii="Times New Roman" w:hAnsi="Times New Roman"/>
          <w:b/>
          <w:color w:val="000000"/>
          <w:sz w:val="28"/>
          <w:szCs w:val="28"/>
        </w:rPr>
        <w:t>И.И. Рябцева</w:t>
      </w:r>
    </w:p>
    <w:p w:rsidR="00A306E3" w:rsidRPr="00FE45EF" w:rsidRDefault="00A306E3" w:rsidP="00A306E3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FE45EF">
        <w:rPr>
          <w:rFonts w:ascii="Times New Roman" w:hAnsi="Times New Roman"/>
          <w:color w:val="000000"/>
          <w:sz w:val="28"/>
          <w:szCs w:val="28"/>
          <w:u w:val="single"/>
        </w:rPr>
        <w:t xml:space="preserve">Учебник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Алгебра 9 </w:t>
      </w:r>
    </w:p>
    <w:p w:rsidR="00A306E3" w:rsidRDefault="00A306E3" w:rsidP="00A306E3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A07C3F">
        <w:rPr>
          <w:rFonts w:ascii="Times New Roman" w:hAnsi="Times New Roman"/>
          <w:color w:val="000000"/>
          <w:sz w:val="28"/>
          <w:szCs w:val="28"/>
          <w:u w:val="single"/>
        </w:rPr>
        <w:t>Авторы: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Ш.А. Алимов,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Ю.М.Колягин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, Ю.В. Сидоров</w:t>
      </w:r>
    </w:p>
    <w:p w:rsidR="00A306E3" w:rsidRPr="00A07C3F" w:rsidRDefault="001109C5" w:rsidP="00A306E3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Москва «Просвещение» 2017</w:t>
      </w: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306E3" w:rsidRDefault="00B17F3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2017-2018</w:t>
      </w:r>
    </w:p>
    <w:p w:rsidR="008A3AF8" w:rsidRPr="00F743F1" w:rsidRDefault="008A3AF8" w:rsidP="008A3A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43F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328DF" w:rsidRPr="00531CC5" w:rsidRDefault="004328DF" w:rsidP="004328DF">
      <w:pPr>
        <w:ind w:left="20" w:right="20" w:hanging="20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Рабочая программа учебного предмета «Алгебра» в 9 классе (далее Рабочая программа) составлена на основании следующих нормативно-правовых документов:</w:t>
      </w:r>
    </w:p>
    <w:p w:rsidR="004328DF" w:rsidRPr="00531CC5" w:rsidRDefault="004328DF" w:rsidP="004328DF">
      <w:pPr>
        <w:numPr>
          <w:ilvl w:val="0"/>
          <w:numId w:val="16"/>
        </w:numPr>
        <w:spacing w:after="0" w:line="240" w:lineRule="auto"/>
        <w:ind w:right="20"/>
        <w:rPr>
          <w:rFonts w:ascii="Times New Roman" w:eastAsia="Calibri" w:hAnsi="Times New Roman"/>
          <w:b/>
          <w:bCs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Федерального компонента Государственного стандарта среднего (полного) общего образования  на основе  Программы для общеобразовательных учреждений.</w:t>
      </w:r>
    </w:p>
    <w:p w:rsidR="004328DF" w:rsidRPr="00531CC5" w:rsidRDefault="004328DF" w:rsidP="004328DF">
      <w:pPr>
        <w:numPr>
          <w:ilvl w:val="0"/>
          <w:numId w:val="16"/>
        </w:numPr>
        <w:tabs>
          <w:tab w:val="left" w:pos="802"/>
        </w:tabs>
        <w:spacing w:after="0" w:line="240" w:lineRule="auto"/>
        <w:rPr>
          <w:rFonts w:ascii="Verdana" w:eastAsia="Verdana" w:hAnsi="Verdana" w:cs="Verdana"/>
          <w:color w:val="000000"/>
          <w:sz w:val="28"/>
          <w:szCs w:val="28"/>
        </w:rPr>
      </w:pPr>
      <w:r w:rsidRPr="00531CC5">
        <w:rPr>
          <w:rFonts w:ascii="Times New Roman" w:hAnsi="Times New Roman"/>
          <w:color w:val="000000"/>
          <w:sz w:val="28"/>
          <w:szCs w:val="28"/>
        </w:rPr>
        <w:t>Закона РФ «Об образовании» (статьи 9, 14, 29, 32);</w:t>
      </w:r>
    </w:p>
    <w:p w:rsidR="004328DF" w:rsidRPr="00531CC5" w:rsidRDefault="004328DF" w:rsidP="004328DF">
      <w:pPr>
        <w:numPr>
          <w:ilvl w:val="0"/>
          <w:numId w:val="16"/>
        </w:numPr>
        <w:tabs>
          <w:tab w:val="left" w:pos="788"/>
        </w:tabs>
        <w:spacing w:after="0" w:line="240" w:lineRule="auto"/>
        <w:ind w:right="20"/>
        <w:rPr>
          <w:rFonts w:ascii="Verdana" w:eastAsia="Verdana" w:hAnsi="Verdana" w:cs="Verdana"/>
          <w:color w:val="000000"/>
          <w:sz w:val="28"/>
          <w:szCs w:val="28"/>
        </w:rPr>
      </w:pPr>
      <w:proofErr w:type="gramStart"/>
      <w:r w:rsidRPr="00531CC5">
        <w:rPr>
          <w:rFonts w:ascii="Times New Roman" w:hAnsi="Times New Roman"/>
          <w:color w:val="000000"/>
          <w:sz w:val="28"/>
          <w:szCs w:val="28"/>
        </w:rPr>
        <w:t>Федеральным государственным образовательным стандарта начального общего образования (утвержден приказом Министерства образования и науки Российской Федерации от 06.10.2009г. № 373);</w:t>
      </w:r>
      <w:proofErr w:type="gramEnd"/>
    </w:p>
    <w:p w:rsidR="004328DF" w:rsidRPr="00531CC5" w:rsidRDefault="004328DF" w:rsidP="004328DF">
      <w:pPr>
        <w:numPr>
          <w:ilvl w:val="0"/>
          <w:numId w:val="16"/>
        </w:numPr>
        <w:tabs>
          <w:tab w:val="left" w:pos="788"/>
        </w:tabs>
        <w:spacing w:after="0" w:line="240" w:lineRule="auto"/>
        <w:ind w:right="20"/>
        <w:rPr>
          <w:rFonts w:ascii="Verdana" w:eastAsia="Verdana" w:hAnsi="Verdana" w:cs="Verdana"/>
          <w:color w:val="000000"/>
          <w:sz w:val="28"/>
          <w:szCs w:val="28"/>
        </w:rPr>
      </w:pPr>
      <w:r w:rsidRPr="00531CC5">
        <w:rPr>
          <w:rFonts w:ascii="Times New Roman" w:hAnsi="Times New Roman"/>
          <w:color w:val="000000"/>
          <w:sz w:val="28"/>
          <w:szCs w:val="28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17.12.2010г. № 1897);</w:t>
      </w:r>
    </w:p>
    <w:p w:rsidR="004328DF" w:rsidRPr="00531CC5" w:rsidRDefault="004328DF" w:rsidP="004328DF">
      <w:pPr>
        <w:numPr>
          <w:ilvl w:val="0"/>
          <w:numId w:val="16"/>
        </w:numPr>
        <w:tabs>
          <w:tab w:val="left" w:pos="788"/>
        </w:tabs>
        <w:spacing w:after="0" w:line="240" w:lineRule="auto"/>
        <w:ind w:right="20"/>
        <w:rPr>
          <w:rFonts w:ascii="Verdana" w:eastAsia="Verdana" w:hAnsi="Verdana" w:cs="Verdana"/>
          <w:color w:val="000000"/>
          <w:sz w:val="28"/>
          <w:szCs w:val="28"/>
        </w:rPr>
      </w:pPr>
      <w:r w:rsidRPr="00531CC5">
        <w:rPr>
          <w:rFonts w:ascii="Times New Roman" w:hAnsi="Times New Roman"/>
          <w:color w:val="000000"/>
          <w:sz w:val="28"/>
          <w:szCs w:val="28"/>
        </w:rPr>
        <w:t>Федеральным государственным образовательным стандартом среднего (полного) общего образования (утвержден приказом Министерства образования и науки Российской Федерации от 17.05.2012г. № 413);</w:t>
      </w:r>
    </w:p>
    <w:p w:rsidR="004328DF" w:rsidRPr="00531CC5" w:rsidRDefault="004328DF" w:rsidP="004328DF">
      <w:pPr>
        <w:numPr>
          <w:ilvl w:val="0"/>
          <w:numId w:val="16"/>
        </w:numPr>
        <w:tabs>
          <w:tab w:val="left" w:pos="850"/>
        </w:tabs>
        <w:spacing w:after="0" w:line="240" w:lineRule="auto"/>
        <w:ind w:right="20"/>
        <w:rPr>
          <w:rFonts w:ascii="Verdana" w:eastAsia="Verdana" w:hAnsi="Verdana" w:cs="Verdana"/>
          <w:color w:val="000000"/>
          <w:sz w:val="28"/>
          <w:szCs w:val="28"/>
        </w:rPr>
      </w:pPr>
      <w:r w:rsidRPr="00531CC5">
        <w:rPr>
          <w:rFonts w:ascii="Times New Roman" w:eastAsia="Verdana" w:hAnsi="Times New Roman"/>
          <w:color w:val="000000"/>
          <w:sz w:val="28"/>
          <w:szCs w:val="28"/>
        </w:rPr>
        <w:t xml:space="preserve">Рабочей программы общеобразовательных учреждений по алгебре 7-9 классы  / составитель: Т. А. </w:t>
      </w:r>
      <w:proofErr w:type="spellStart"/>
      <w:r w:rsidRPr="00531CC5">
        <w:rPr>
          <w:rFonts w:ascii="Times New Roman" w:eastAsia="Verdana" w:hAnsi="Times New Roman"/>
          <w:color w:val="000000"/>
          <w:sz w:val="28"/>
          <w:szCs w:val="28"/>
        </w:rPr>
        <w:t>Бурмистрова</w:t>
      </w:r>
      <w:proofErr w:type="spellEnd"/>
      <w:r w:rsidRPr="00531CC5">
        <w:rPr>
          <w:rFonts w:ascii="Times New Roman" w:eastAsia="Verdana" w:hAnsi="Times New Roman"/>
          <w:color w:val="000000"/>
          <w:sz w:val="28"/>
          <w:szCs w:val="28"/>
        </w:rPr>
        <w:t xml:space="preserve"> – М. « Просвещение», 2010</w:t>
      </w:r>
    </w:p>
    <w:p w:rsidR="004328DF" w:rsidRPr="00531CC5" w:rsidRDefault="004328DF" w:rsidP="004328DF">
      <w:pPr>
        <w:tabs>
          <w:tab w:val="left" w:pos="864"/>
        </w:tabs>
        <w:rPr>
          <w:rFonts w:ascii="Times New Roman" w:hAnsi="Times New Roman"/>
          <w:color w:val="000000"/>
          <w:sz w:val="28"/>
          <w:szCs w:val="28"/>
        </w:rPr>
      </w:pPr>
      <w:r w:rsidRPr="00531CC5">
        <w:rPr>
          <w:rFonts w:ascii="Times New Roman" w:hAnsi="Times New Roman"/>
          <w:color w:val="000000"/>
          <w:sz w:val="28"/>
          <w:szCs w:val="28"/>
        </w:rPr>
        <w:t xml:space="preserve">Рабочая программа ориентирована на учебник «Алгебра 9 класс», автор </w:t>
      </w:r>
      <w:proofErr w:type="spellStart"/>
      <w:r w:rsidRPr="00531CC5">
        <w:rPr>
          <w:rFonts w:ascii="Times New Roman" w:hAnsi="Times New Roman"/>
          <w:color w:val="000000"/>
          <w:sz w:val="28"/>
          <w:szCs w:val="28"/>
        </w:rPr>
        <w:t>Ю.М.Колягин</w:t>
      </w:r>
      <w:proofErr w:type="spellEnd"/>
      <w:r w:rsidRPr="00531CC5">
        <w:rPr>
          <w:rFonts w:ascii="Times New Roman" w:hAnsi="Times New Roman"/>
          <w:color w:val="000000"/>
          <w:sz w:val="28"/>
          <w:szCs w:val="28"/>
        </w:rPr>
        <w:t xml:space="preserve"> и др. Рабочая программа рассчитана на 102 часа, 3 часа в неделю.</w:t>
      </w:r>
      <w:r w:rsidR="005624F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328DF" w:rsidRPr="00531CC5" w:rsidRDefault="004328DF" w:rsidP="005624F9">
      <w:pPr>
        <w:rPr>
          <w:rFonts w:ascii="Times New Roman" w:eastAsia="Verdana" w:hAnsi="Times New Roman"/>
          <w:b/>
          <w:bCs/>
          <w:color w:val="000000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Учитывая психолого-психологическую характеристику 9 класса целесообразно на каждом уроке уделять внимание индивидуальной работе, работе на доске с фронтальной проверкой. Подбирать дополнительные задания высокого уровня сложности для работы на уроке и дома. Для учащихся со слабой математической подготовкой  составлять карточки для индивидуальной работы на уроке, осуществлять проверку каждой домашней работы и организовать помощь одноклассников. Отрабатывать навыки устного счета, учить выбирать наиболее рациональный способ решения задач. Добиваться аккуратного ведения тетрадей и грамотного оформления работ и заданий.</w:t>
      </w:r>
    </w:p>
    <w:p w:rsidR="004328DF" w:rsidRPr="00531CC5" w:rsidRDefault="004328DF" w:rsidP="004328DF">
      <w:pPr>
        <w:tabs>
          <w:tab w:val="left" w:pos="864"/>
        </w:tabs>
        <w:spacing w:line="274" w:lineRule="auto"/>
        <w:ind w:left="600"/>
        <w:jc w:val="center"/>
        <w:rPr>
          <w:rFonts w:ascii="Times New Roman" w:eastAsia="Verdana" w:hAnsi="Times New Roman"/>
          <w:b/>
          <w:color w:val="000000"/>
          <w:sz w:val="28"/>
          <w:szCs w:val="28"/>
        </w:rPr>
      </w:pPr>
      <w:r w:rsidRPr="00531CC5">
        <w:rPr>
          <w:rFonts w:ascii="Times New Roman" w:eastAsia="Verdana" w:hAnsi="Times New Roman"/>
          <w:b/>
          <w:color w:val="000000"/>
          <w:sz w:val="28"/>
          <w:szCs w:val="28"/>
        </w:rPr>
        <w:t>Цели и задачи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 xml:space="preserve">сформировать понятие степени с целым показателем; выработать умение выполнять преобразования простейших выражений, содержащих степень </w:t>
      </w:r>
      <w:proofErr w:type="gramStart"/>
      <w:r w:rsidRPr="00531CC5">
        <w:rPr>
          <w:rFonts w:ascii="Times New Roman" w:eastAsia="Calibri" w:hAnsi="Times New Roman"/>
          <w:sz w:val="28"/>
          <w:szCs w:val="28"/>
        </w:rPr>
        <w:t>с</w:t>
      </w:r>
      <w:proofErr w:type="gramEnd"/>
      <w:r w:rsidRPr="00531CC5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531CC5">
        <w:rPr>
          <w:rFonts w:ascii="Times New Roman" w:eastAsia="Calibri" w:hAnsi="Times New Roman"/>
          <w:sz w:val="28"/>
          <w:szCs w:val="28"/>
        </w:rPr>
        <w:t>целям</w:t>
      </w:r>
      <w:proofErr w:type="gramEnd"/>
      <w:r w:rsidRPr="00531CC5">
        <w:rPr>
          <w:rFonts w:ascii="Times New Roman" w:eastAsia="Calibri" w:hAnsi="Times New Roman"/>
          <w:sz w:val="28"/>
          <w:szCs w:val="28"/>
        </w:rPr>
        <w:t xml:space="preserve"> показателем; ввести понятие корня </w:t>
      </w:r>
      <w:r w:rsidRPr="00531CC5">
        <w:rPr>
          <w:rFonts w:ascii="Times New Roman" w:eastAsia="Calibri" w:hAnsi="Times New Roman"/>
          <w:sz w:val="28"/>
          <w:szCs w:val="28"/>
          <w:lang w:val="en-US"/>
        </w:rPr>
        <w:t>n</w:t>
      </w:r>
      <w:r w:rsidRPr="00531CC5">
        <w:rPr>
          <w:rFonts w:ascii="Times New Roman" w:eastAsia="Calibri" w:hAnsi="Times New Roman"/>
          <w:sz w:val="28"/>
          <w:szCs w:val="28"/>
        </w:rPr>
        <w:t>-ой степени и степени с рациональным показателем.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lastRenderedPageBreak/>
        <w:t xml:space="preserve">выработать умение исследовать по заданному графику функции </w:t>
      </w:r>
      <w:r w:rsidRPr="00531CC5">
        <w:rPr>
          <w:rFonts w:ascii="Times New Roman" w:eastAsia="Calibri" w:hAnsi="Times New Roman"/>
          <w:position w:val="-10"/>
          <w:sz w:val="28"/>
          <w:szCs w:val="28"/>
        </w:rPr>
        <w:object w:dxaOrig="6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8pt" o:ole="">
            <v:imagedata r:id="rId8" o:title=""/>
          </v:shape>
          <o:OLEObject Type="Embed" ProgID="Equation.3" ShapeID="_x0000_i1025" DrawAspect="Content" ObjectID="_1568438527" r:id="rId9"/>
        </w:object>
      </w:r>
      <w:r w:rsidRPr="00531CC5">
        <w:rPr>
          <w:rFonts w:ascii="Times New Roman" w:eastAsia="Calibri" w:hAnsi="Times New Roman"/>
          <w:sz w:val="28"/>
          <w:szCs w:val="28"/>
        </w:rPr>
        <w:t xml:space="preserve">, </w:t>
      </w:r>
      <w:r w:rsidRPr="00531CC5">
        <w:rPr>
          <w:rFonts w:ascii="Times New Roman" w:eastAsia="Calibri" w:hAnsi="Times New Roman"/>
          <w:position w:val="-10"/>
          <w:sz w:val="28"/>
          <w:szCs w:val="28"/>
        </w:rPr>
        <w:object w:dxaOrig="680" w:dyaOrig="360">
          <v:shape id="_x0000_i1026" type="#_x0000_t75" style="width:33.75pt;height:18pt" o:ole="">
            <v:imagedata r:id="rId10" o:title=""/>
          </v:shape>
          <o:OLEObject Type="Embed" ProgID="Equation.3" ShapeID="_x0000_i1026" DrawAspect="Content" ObjectID="_1568438528" r:id="rId11"/>
        </w:object>
      </w:r>
      <w:r w:rsidRPr="00531CC5">
        <w:rPr>
          <w:rFonts w:ascii="Times New Roman" w:eastAsia="Calibri" w:hAnsi="Times New Roman"/>
          <w:sz w:val="28"/>
          <w:szCs w:val="28"/>
        </w:rPr>
        <w:t xml:space="preserve">, </w:t>
      </w:r>
      <w:r w:rsidRPr="00531CC5">
        <w:rPr>
          <w:rFonts w:ascii="Times New Roman" w:eastAsia="Calibri" w:hAnsi="Times New Roman"/>
          <w:position w:val="-24"/>
          <w:sz w:val="28"/>
          <w:szCs w:val="28"/>
        </w:rPr>
        <w:object w:dxaOrig="639" w:dyaOrig="620">
          <v:shape id="_x0000_i1027" type="#_x0000_t75" style="width:32.25pt;height:30.75pt" o:ole="">
            <v:imagedata r:id="rId12" o:title=""/>
          </v:shape>
          <o:OLEObject Type="Embed" ProgID="Equation.3" ShapeID="_x0000_i1027" DrawAspect="Content" ObjectID="_1568438529" r:id="rId13"/>
        </w:object>
      </w:r>
      <w:r w:rsidRPr="00531CC5">
        <w:rPr>
          <w:rFonts w:ascii="Times New Roman" w:eastAsia="Calibri" w:hAnsi="Times New Roman"/>
          <w:sz w:val="28"/>
          <w:szCs w:val="28"/>
        </w:rPr>
        <w:t xml:space="preserve">, </w:t>
      </w:r>
      <w:r w:rsidRPr="00531CC5">
        <w:rPr>
          <w:rFonts w:ascii="Times New Roman" w:eastAsia="Calibri" w:hAnsi="Times New Roman"/>
          <w:position w:val="-10"/>
          <w:sz w:val="28"/>
          <w:szCs w:val="28"/>
        </w:rPr>
        <w:object w:dxaOrig="780" w:dyaOrig="380">
          <v:shape id="_x0000_i1028" type="#_x0000_t75" style="width:39.75pt;height:18.75pt" o:ole="">
            <v:imagedata r:id="rId14" o:title=""/>
          </v:shape>
          <o:OLEObject Type="Embed" ProgID="Equation.3" ShapeID="_x0000_i1028" DrawAspect="Content" ObjectID="_1568438530" r:id="rId15"/>
        </w:object>
      </w:r>
      <w:r w:rsidRPr="00531CC5">
        <w:rPr>
          <w:rFonts w:ascii="Times New Roman" w:eastAsia="Calibri" w:hAnsi="Times New Roman"/>
          <w:sz w:val="28"/>
          <w:szCs w:val="28"/>
        </w:rPr>
        <w:t xml:space="preserve">, </w:t>
      </w:r>
      <w:r w:rsidRPr="00531CC5">
        <w:rPr>
          <w:rFonts w:ascii="Times New Roman" w:eastAsia="Calibri" w:hAnsi="Times New Roman"/>
          <w:position w:val="-24"/>
          <w:sz w:val="28"/>
          <w:szCs w:val="28"/>
        </w:rPr>
        <w:object w:dxaOrig="639" w:dyaOrig="620">
          <v:shape id="_x0000_i1029" type="#_x0000_t75" style="width:32.25pt;height:30.75pt" o:ole="">
            <v:imagedata r:id="rId16" o:title=""/>
          </v:shape>
          <o:OLEObject Type="Embed" ProgID="Equation.3" ShapeID="_x0000_i1029" DrawAspect="Content" ObjectID="_1568438531" r:id="rId17"/>
        </w:object>
      </w:r>
      <w:r w:rsidRPr="00531CC5">
        <w:rPr>
          <w:rFonts w:ascii="Times New Roman" w:eastAsia="Calibri" w:hAnsi="Times New Roman"/>
          <w:sz w:val="28"/>
          <w:szCs w:val="28"/>
        </w:rPr>
        <w:t xml:space="preserve">, </w:t>
      </w:r>
      <w:r w:rsidRPr="00531CC5">
        <w:rPr>
          <w:rFonts w:ascii="Times New Roman" w:eastAsia="Calibri" w:hAnsi="Times New Roman"/>
          <w:position w:val="-10"/>
          <w:sz w:val="28"/>
          <w:szCs w:val="28"/>
        </w:rPr>
        <w:object w:dxaOrig="1620" w:dyaOrig="360">
          <v:shape id="_x0000_i1030" type="#_x0000_t75" style="width:81.75pt;height:18pt" o:ole="">
            <v:imagedata r:id="rId18" o:title=""/>
          </v:shape>
          <o:OLEObject Type="Embed" ProgID="Equation.3" ShapeID="_x0000_i1030" DrawAspect="Content" ObjectID="_1568438532" r:id="rId19"/>
        </w:object>
      </w:r>
      <w:r w:rsidRPr="00531CC5">
        <w:rPr>
          <w:rFonts w:ascii="Times New Roman" w:eastAsia="Calibri" w:hAnsi="Times New Roman"/>
          <w:sz w:val="28"/>
          <w:szCs w:val="28"/>
        </w:rPr>
        <w:t>.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ввести понятия синуса, косинуса, тангенса и котангенса произвольного угла; сформировать умение вычислять по известному значению одной из тригонометрических функций значения остальных тригонометрических функций, выполнять несложные преобразования тригонометрических выражений.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познакомить учащихся с понятиями арифметической и геометрической прогрессий.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познакомить учащихся с различными видами событий, с понятием вероятности события и с различными подходами к определению этого понятия; сформировать умения нахождения вероятности события, когда число равновозможных исходов испытания очевидно; обучить нахождению вероятности события после проведения серии однотипных испытаний.</w:t>
      </w:r>
    </w:p>
    <w:p w:rsidR="004328DF" w:rsidRPr="00531CC5" w:rsidRDefault="004328DF" w:rsidP="004328DF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/>
          <w:sz w:val="28"/>
          <w:szCs w:val="28"/>
        </w:rPr>
      </w:pPr>
      <w:r w:rsidRPr="00531CC5">
        <w:rPr>
          <w:rFonts w:ascii="Times New Roman" w:eastAsia="Calibri" w:hAnsi="Times New Roman"/>
          <w:sz w:val="28"/>
          <w:szCs w:val="28"/>
        </w:rPr>
        <w:t>сформировать представления о закономерностях в массовых случайных явлениях; выработать умение сбора и наглядного представления статистических данных; обучить нахождению центральных тенденций выборки</w:t>
      </w:r>
      <w:r w:rsidRPr="00531CC5">
        <w:rPr>
          <w:rFonts w:eastAsia="Calibri"/>
          <w:sz w:val="28"/>
          <w:szCs w:val="28"/>
        </w:rPr>
        <w:t>.</w:t>
      </w:r>
    </w:p>
    <w:p w:rsidR="00316801" w:rsidRPr="00531CC5" w:rsidRDefault="00316801" w:rsidP="00316801">
      <w:pPr>
        <w:widowControl w:val="0"/>
        <w:tabs>
          <w:tab w:val="num" w:pos="284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316801" w:rsidRPr="00531CC5" w:rsidRDefault="00316801" w:rsidP="00316801">
      <w:pPr>
        <w:widowControl w:val="0"/>
        <w:tabs>
          <w:tab w:val="num" w:pos="284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306E3" w:rsidRPr="00531CC5" w:rsidRDefault="00A306E3" w:rsidP="00A306E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>Планируемые результаты освоения предмета алгебра</w:t>
      </w:r>
    </w:p>
    <w:p w:rsidR="00A306E3" w:rsidRPr="00531CC5" w:rsidRDefault="00A306E3" w:rsidP="00A306E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A306E3" w:rsidRPr="00531CC5" w:rsidRDefault="00A306E3" w:rsidP="00A30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В результате изучения математики ученик должен</w:t>
      </w:r>
    </w:p>
    <w:p w:rsidR="00A306E3" w:rsidRPr="00531CC5" w:rsidRDefault="00A306E3" w:rsidP="00A306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>знать/понимать</w:t>
      </w:r>
      <w:r w:rsidRPr="00531CC5">
        <w:rPr>
          <w:rFonts w:ascii="Times New Roman" w:hAnsi="Times New Roman"/>
          <w:sz w:val="28"/>
          <w:szCs w:val="28"/>
        </w:rPr>
        <w:t xml:space="preserve"> 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существо понятия математического доказательства; примеры доказательств; </w:t>
      </w:r>
      <w:r w:rsidRPr="00531CC5">
        <w:rPr>
          <w:rFonts w:ascii="Times New Roman" w:hAnsi="Times New Roman"/>
          <w:sz w:val="28"/>
          <w:szCs w:val="28"/>
        </w:rPr>
        <w:br/>
        <w:t>существо понятия алгоритма; примеры алгоритмов;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как математически определенные функции могут описывать реальные зависимости; приводить примеры такого описания; 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как потребности практики привели математическую науку к необходимости расширения понятия числа;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A306E3" w:rsidRPr="00531CC5" w:rsidRDefault="00A306E3" w:rsidP="001109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A306E3" w:rsidRPr="00531CC5" w:rsidRDefault="00A306E3" w:rsidP="001109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>уметь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lastRenderedPageBreak/>
        <w:t xml:space="preserve"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выполнять тождественные преобразования рациональных выражений; </w:t>
      </w:r>
      <w:r w:rsidRPr="00531CC5">
        <w:rPr>
          <w:rFonts w:ascii="Times New Roman" w:hAnsi="Times New Roman"/>
          <w:sz w:val="28"/>
          <w:szCs w:val="28"/>
        </w:rPr>
        <w:br/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  <w:r w:rsidRPr="00531CC5">
        <w:rPr>
          <w:rFonts w:ascii="Times New Roman" w:hAnsi="Times New Roman"/>
          <w:sz w:val="28"/>
          <w:szCs w:val="28"/>
        </w:rPr>
        <w:br/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  <w:r w:rsidRPr="00531CC5">
        <w:rPr>
          <w:rFonts w:ascii="Times New Roman" w:hAnsi="Times New Roman"/>
          <w:sz w:val="28"/>
          <w:szCs w:val="28"/>
        </w:rPr>
        <w:br/>
        <w:t>решать линейные и квадратные неравенства с одной переменной и их системы;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  <w:r w:rsidRPr="00531CC5">
        <w:rPr>
          <w:rFonts w:ascii="Times New Roman" w:hAnsi="Times New Roman"/>
          <w:sz w:val="28"/>
          <w:szCs w:val="28"/>
        </w:rPr>
        <w:br/>
        <w:t xml:space="preserve">изображать числа точками </w:t>
      </w:r>
      <w:proofErr w:type="gramStart"/>
      <w:r w:rsidRPr="00531CC5">
        <w:rPr>
          <w:rFonts w:ascii="Times New Roman" w:hAnsi="Times New Roman"/>
          <w:sz w:val="28"/>
          <w:szCs w:val="28"/>
        </w:rPr>
        <w:t>на</w:t>
      </w:r>
      <w:proofErr w:type="gramEnd"/>
      <w:r w:rsidRPr="00531CC5">
        <w:rPr>
          <w:rFonts w:ascii="Times New Roman" w:hAnsi="Times New Roman"/>
          <w:sz w:val="28"/>
          <w:szCs w:val="28"/>
        </w:rPr>
        <w:t xml:space="preserve"> координатной прямой;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определять координаты точки плоскости, строить точки с заданными координатами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изображать множество решений линейного неравенства; 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находить значения функции, заданной формулой, таблицей, графиком по ее аргументу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находить значение аргумента по значению функции, заданной графиком или таблицей;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A306E3" w:rsidRPr="00531CC5" w:rsidRDefault="00A306E3" w:rsidP="001109C5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описывать свойства изученных функций, строить их графики; </w:t>
      </w:r>
    </w:p>
    <w:p w:rsidR="00A306E3" w:rsidRPr="00531CC5" w:rsidRDefault="00A306E3" w:rsidP="001109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31CC5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531CC5">
        <w:rPr>
          <w:rFonts w:ascii="Times New Roman" w:hAnsi="Times New Roman"/>
          <w:b/>
          <w:sz w:val="28"/>
          <w:szCs w:val="28"/>
        </w:rPr>
        <w:t>:</w:t>
      </w:r>
      <w:r w:rsidRPr="00531CC5">
        <w:rPr>
          <w:rFonts w:ascii="Times New Roman" w:hAnsi="Times New Roman"/>
          <w:sz w:val="28"/>
          <w:szCs w:val="28"/>
        </w:rPr>
        <w:t xml:space="preserve"> </w:t>
      </w:r>
    </w:p>
    <w:p w:rsidR="00A306E3" w:rsidRPr="00531CC5" w:rsidRDefault="00A306E3" w:rsidP="001109C5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  <w:r w:rsidRPr="00531CC5">
        <w:rPr>
          <w:rFonts w:ascii="Times New Roman" w:hAnsi="Times New Roman"/>
          <w:sz w:val="28"/>
          <w:szCs w:val="28"/>
        </w:rPr>
        <w:br/>
        <w:t>моделирования практических ситуаций и исследовании построенных моделей с использованием аппарата алгебры; описания зависимостей между физическими величинами соответствующими формулами при исследовании несложных практических ситуаций; интерпретации графиков реальных зависимостей между величинами;</w:t>
      </w:r>
    </w:p>
    <w:p w:rsidR="00A306E3" w:rsidRPr="00531CC5" w:rsidRDefault="00A306E3" w:rsidP="001109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lastRenderedPageBreak/>
        <w:t>решать следующие жизненно-практические задачи:</w:t>
      </w:r>
    </w:p>
    <w:p w:rsidR="00A306E3" w:rsidRPr="00531CC5" w:rsidRDefault="00A306E3" w:rsidP="001109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самостоятельно приобретать и применять знания в различных ситуациях;</w:t>
      </w:r>
    </w:p>
    <w:p w:rsidR="00A306E3" w:rsidRPr="00531CC5" w:rsidRDefault="00A306E3" w:rsidP="001109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работать в группах;</w:t>
      </w:r>
    </w:p>
    <w:p w:rsidR="00A306E3" w:rsidRPr="00531CC5" w:rsidRDefault="00A306E3" w:rsidP="001109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аргументировать и отстаивать свою точку зрения;</w:t>
      </w:r>
    </w:p>
    <w:p w:rsidR="00A306E3" w:rsidRPr="00531CC5" w:rsidRDefault="00A306E3" w:rsidP="001109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уметь слушать других; извлекать учебную информацию на основе сопоставительного анализа объектов;</w:t>
      </w:r>
    </w:p>
    <w:p w:rsidR="00A306E3" w:rsidRPr="00531CC5" w:rsidRDefault="00A306E3" w:rsidP="001109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пользоваться предметным указателем энциклопедий и справочников для нахождения информации.</w:t>
      </w:r>
    </w:p>
    <w:p w:rsidR="00A306E3" w:rsidRPr="00531CC5" w:rsidRDefault="00A306E3" w:rsidP="00A306E3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Pr="00531CC5" w:rsidRDefault="008A3AF8" w:rsidP="00A306E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306E3" w:rsidRPr="00531CC5" w:rsidRDefault="00A306E3" w:rsidP="00A306E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31CC5">
        <w:rPr>
          <w:rFonts w:ascii="Times New Roman" w:hAnsi="Times New Roman"/>
          <w:b/>
          <w:sz w:val="28"/>
          <w:szCs w:val="28"/>
          <w:u w:val="single"/>
        </w:rPr>
        <w:t xml:space="preserve">Содержание </w:t>
      </w:r>
      <w:r w:rsidR="001E658D" w:rsidRPr="00531CC5">
        <w:rPr>
          <w:rFonts w:ascii="Times New Roman" w:hAnsi="Times New Roman"/>
          <w:b/>
          <w:sz w:val="28"/>
          <w:szCs w:val="28"/>
          <w:u w:val="single"/>
        </w:rPr>
        <w:t xml:space="preserve">тем </w:t>
      </w:r>
      <w:r w:rsidRPr="00531CC5">
        <w:rPr>
          <w:rFonts w:ascii="Times New Roman" w:hAnsi="Times New Roman"/>
          <w:b/>
          <w:sz w:val="28"/>
          <w:szCs w:val="28"/>
          <w:u w:val="single"/>
        </w:rPr>
        <w:t>учебного курса</w:t>
      </w:r>
    </w:p>
    <w:p w:rsidR="00A306E3" w:rsidRPr="00531CC5" w:rsidRDefault="00A306E3" w:rsidP="00A306E3">
      <w:pPr>
        <w:pStyle w:val="a3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31C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Повторение курса алгебры 8 класса. </w:t>
      </w:r>
    </w:p>
    <w:p w:rsidR="00A306E3" w:rsidRPr="00531CC5" w:rsidRDefault="00A306E3" w:rsidP="001E658D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Алгебраические уравнения. Системы нелинейных уравнений. </w:t>
      </w:r>
    </w:p>
    <w:p w:rsidR="001E658D" w:rsidRPr="00531CC5" w:rsidRDefault="00A306E3" w:rsidP="001E658D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Деления многочленов. Решение алгебраических уравнений. 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Степень с рациональным показателем. 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Степень с целым показателем и её свойства.  Возведение числового неравенства в степень с натуральным показателем. Корень </w:t>
      </w:r>
      <w:r w:rsidRPr="00531CC5">
        <w:rPr>
          <w:rFonts w:ascii="Times New Roman" w:hAnsi="Times New Roman"/>
          <w:sz w:val="28"/>
          <w:szCs w:val="28"/>
          <w:lang w:val="en-US"/>
        </w:rPr>
        <w:t>n</w:t>
      </w:r>
      <w:r w:rsidRPr="00531CC5">
        <w:rPr>
          <w:rFonts w:ascii="Times New Roman" w:hAnsi="Times New Roman"/>
          <w:sz w:val="28"/>
          <w:szCs w:val="28"/>
        </w:rPr>
        <w:t>-й степени, степень с рациональным показателем.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Степенная функция. 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Область определения функции. Возрастание и убывание функции. Чётность и нечётность функции. Функция </w:t>
      </w:r>
      <w:r w:rsidR="001E658D" w:rsidRPr="00531CC5">
        <w:rPr>
          <w:rFonts w:ascii="Times New Roman" w:eastAsia="Calibri" w:hAnsi="Times New Roman"/>
          <w:position w:val="-24"/>
          <w:sz w:val="28"/>
          <w:szCs w:val="28"/>
        </w:rPr>
        <w:object w:dxaOrig="639" w:dyaOrig="620">
          <v:shape id="_x0000_i1031" type="#_x0000_t75" style="width:32.25pt;height:30.75pt" o:ole="">
            <v:imagedata r:id="rId20" o:title=""/>
          </v:shape>
          <o:OLEObject Type="Embed" ProgID="Equation.3" ShapeID="_x0000_i1031" DrawAspect="Content" ObjectID="_1568438533" r:id="rId21"/>
        </w:object>
      </w:r>
      <w:r w:rsidRPr="00531CC5">
        <w:rPr>
          <w:rFonts w:ascii="Times New Roman" w:hAnsi="Times New Roman"/>
          <w:sz w:val="28"/>
          <w:szCs w:val="28"/>
        </w:rPr>
        <w:t xml:space="preserve">. 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Прогрессии. 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 xml:space="preserve">Числовая последовательность. Арифметическая и геометрическая прогрессии. Формулы </w:t>
      </w:r>
      <w:r w:rsidRPr="00531CC5">
        <w:rPr>
          <w:rFonts w:ascii="Times New Roman" w:hAnsi="Times New Roman"/>
          <w:sz w:val="28"/>
          <w:szCs w:val="28"/>
          <w:lang w:val="en-US"/>
        </w:rPr>
        <w:t>n</w:t>
      </w:r>
      <w:r w:rsidRPr="00531CC5">
        <w:rPr>
          <w:rFonts w:ascii="Times New Roman" w:hAnsi="Times New Roman"/>
          <w:sz w:val="28"/>
          <w:szCs w:val="28"/>
        </w:rPr>
        <w:t xml:space="preserve">-го члена и суммы </w:t>
      </w:r>
      <w:r w:rsidRPr="00531CC5">
        <w:rPr>
          <w:rFonts w:ascii="Times New Roman" w:hAnsi="Times New Roman"/>
          <w:sz w:val="28"/>
          <w:szCs w:val="28"/>
          <w:lang w:val="en-US"/>
        </w:rPr>
        <w:t>n</w:t>
      </w:r>
      <w:r w:rsidRPr="00531CC5">
        <w:rPr>
          <w:rFonts w:ascii="Times New Roman" w:hAnsi="Times New Roman"/>
          <w:sz w:val="28"/>
          <w:szCs w:val="28"/>
        </w:rPr>
        <w:t xml:space="preserve"> первых членов арифметической и геометрической прогрессии.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Случайные события. 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События невозможные, достоверные, случайные. Совместные и несовместные события. Равновозможные события. Классическое определение вероятности события. Представление о геометрической вероятности. Решение вероятностных задач с помощью комбинаторики. Противоположные события и их вероятности. Относительная частота и закон больших чисел. Тактика игр, справедливые и несправедливые игры.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Случайные величины. </w:t>
      </w:r>
    </w:p>
    <w:p w:rsidR="00A306E3" w:rsidRPr="00531CC5" w:rsidRDefault="00A306E3" w:rsidP="001E658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31CC5">
        <w:rPr>
          <w:rFonts w:ascii="Times New Roman" w:hAnsi="Times New Roman"/>
          <w:sz w:val="28"/>
          <w:szCs w:val="28"/>
        </w:rPr>
        <w:t>Таблицы распределения значений случайной величины. Наглядное представление распределения случайной величины: полигон частот, диаграммы круговые, линейные, столбчатые, гистограмма. Генеральная совокупность и выборка. Репрезентативная выборка. Характеристики выборки: размах, мода, медиана, среднее. Представление о законе нормального распределения.</w:t>
      </w:r>
    </w:p>
    <w:p w:rsidR="00A306E3" w:rsidRPr="00531CC5" w:rsidRDefault="00A306E3" w:rsidP="001E658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1CC5">
        <w:rPr>
          <w:rFonts w:ascii="Times New Roman" w:hAnsi="Times New Roman"/>
          <w:b/>
          <w:sz w:val="28"/>
          <w:szCs w:val="28"/>
        </w:rPr>
        <w:t xml:space="preserve">Повторение. Решение задач по курсу алгебры 7-9 классов. </w:t>
      </w:r>
    </w:p>
    <w:p w:rsidR="008A3AF8" w:rsidRDefault="00A306E3" w:rsidP="00A306E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0BD0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алгебре</w:t>
      </w:r>
    </w:p>
    <w:p w:rsidR="00A306E3" w:rsidRDefault="00A306E3" w:rsidP="00A306E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E0BD0">
        <w:rPr>
          <w:rFonts w:ascii="Times New Roman" w:hAnsi="Times New Roman"/>
          <w:b/>
          <w:sz w:val="28"/>
          <w:szCs w:val="28"/>
        </w:rPr>
        <w:t xml:space="preserve"> 9 класс</w:t>
      </w:r>
      <w:r>
        <w:rPr>
          <w:rFonts w:ascii="Times New Roman" w:hAnsi="Times New Roman"/>
          <w:b/>
          <w:sz w:val="28"/>
          <w:szCs w:val="28"/>
        </w:rPr>
        <w:t xml:space="preserve"> на 2017-2018 учебный  год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68"/>
        <w:gridCol w:w="952"/>
        <w:gridCol w:w="5535"/>
        <w:gridCol w:w="1276"/>
      </w:tblGrid>
      <w:tr w:rsidR="00A306E3" w:rsidRPr="00A306E3" w:rsidTr="00725FF1">
        <w:trPr>
          <w:trHeight w:val="555"/>
        </w:trPr>
        <w:tc>
          <w:tcPr>
            <w:tcW w:w="817" w:type="dxa"/>
            <w:vMerge w:val="restart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306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120" w:type="dxa"/>
            <w:gridSpan w:val="2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35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Кол-во уроков</w:t>
            </w:r>
          </w:p>
        </w:tc>
      </w:tr>
      <w:tr w:rsidR="00A306E3" w:rsidRPr="00A306E3" w:rsidTr="00725FF1">
        <w:trPr>
          <w:trHeight w:val="555"/>
        </w:trPr>
        <w:tc>
          <w:tcPr>
            <w:tcW w:w="817" w:type="dxa"/>
            <w:vMerge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52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5535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306E3" w:rsidRPr="00A306E3" w:rsidRDefault="00A306E3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109C5" w:rsidRPr="00A306E3" w:rsidTr="005624F9">
        <w:trPr>
          <w:trHeight w:val="377"/>
        </w:trPr>
        <w:tc>
          <w:tcPr>
            <w:tcW w:w="8472" w:type="dxa"/>
            <w:gridSpan w:val="4"/>
          </w:tcPr>
          <w:p w:rsidR="001109C5" w:rsidRPr="00A306E3" w:rsidRDefault="001109C5" w:rsidP="001109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Повторение курса алгебры 8 класса</w:t>
            </w:r>
          </w:p>
        </w:tc>
        <w:tc>
          <w:tcPr>
            <w:tcW w:w="1276" w:type="dxa"/>
          </w:tcPr>
          <w:p w:rsidR="001109C5" w:rsidRPr="00A306E3" w:rsidRDefault="001109C5" w:rsidP="00A306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5ч.</w:t>
            </w:r>
          </w:p>
        </w:tc>
      </w:tr>
      <w:tr w:rsidR="001E658D" w:rsidRPr="00A306E3" w:rsidTr="005624F9">
        <w:trPr>
          <w:trHeight w:val="371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Квадратные корни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306E3">
              <w:rPr>
                <w:rFonts w:ascii="Times New Roman" w:hAnsi="Times New Roman"/>
                <w:sz w:val="28"/>
                <w:szCs w:val="28"/>
              </w:rPr>
              <w:t xml:space="preserve"> Квадратные уравнения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5624F9">
        <w:trPr>
          <w:trHeight w:val="292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с одной переменной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5624F9">
        <w:trPr>
          <w:trHeight w:val="32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Квадратные неравенства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Квадратичная функция, её свойства и график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 xml:space="preserve">Входная </w:t>
            </w:r>
            <w:r w:rsidRPr="00A306E3">
              <w:rPr>
                <w:rFonts w:ascii="Times New Roman" w:hAnsi="Times New Roman"/>
                <w:b/>
                <w:i/>
                <w:sz w:val="28"/>
                <w:szCs w:val="28"/>
              </w:rPr>
              <w:t>диагностическая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 xml:space="preserve">  работа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Деление многочленов.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Деление многочленов.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Деление многочленов.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алгебраических уравнений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алгебраических уравнений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алгебраических уравнений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1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«Алгебраические уравнения. Системы нелинейных уравнений».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1E658D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12ч.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Степень с целым показателем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Степень с целым показателем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Свойства арифметического корня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Свойства арифметического корня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952" w:type="dxa"/>
          </w:tcPr>
          <w:p w:rsidR="001E658D" w:rsidRPr="005D306A" w:rsidRDefault="001E658D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Возведение в степень числового неравенства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Возведение в степень числового неравенства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задач по теме «Степень с рациональным показателем»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725FF1">
        <w:trPr>
          <w:trHeight w:val="55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2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«Степень с рациональным показателем»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E658D" w:rsidRPr="00A306E3" w:rsidTr="005624F9">
        <w:trPr>
          <w:trHeight w:val="333"/>
        </w:trPr>
        <w:tc>
          <w:tcPr>
            <w:tcW w:w="8472" w:type="dxa"/>
            <w:gridSpan w:val="4"/>
          </w:tcPr>
          <w:p w:rsidR="001E658D" w:rsidRPr="00531CC5" w:rsidRDefault="00531CC5" w:rsidP="00531CC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CC5">
              <w:rPr>
                <w:rFonts w:ascii="Times New Roman" w:hAnsi="Times New Roman"/>
                <w:b/>
                <w:sz w:val="28"/>
                <w:szCs w:val="28"/>
              </w:rPr>
              <w:t>Степенная функция.</w:t>
            </w:r>
          </w:p>
        </w:tc>
        <w:tc>
          <w:tcPr>
            <w:tcW w:w="1276" w:type="dxa"/>
          </w:tcPr>
          <w:p w:rsidR="001E658D" w:rsidRPr="00531CC5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1CC5">
              <w:rPr>
                <w:rFonts w:ascii="Times New Roman" w:hAnsi="Times New Roman"/>
                <w:b/>
                <w:sz w:val="28"/>
                <w:szCs w:val="28"/>
              </w:rPr>
              <w:t>17 ч</w:t>
            </w:r>
          </w:p>
        </w:tc>
      </w:tr>
      <w:tr w:rsidR="001E658D" w:rsidRPr="00A306E3" w:rsidTr="00725FF1">
        <w:trPr>
          <w:trHeight w:val="32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Область определения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658D" w:rsidRPr="00A306E3" w:rsidTr="00725FF1">
        <w:trPr>
          <w:trHeight w:val="325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Область определения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272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Область определения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531CC5">
        <w:trPr>
          <w:trHeight w:val="313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658D" w:rsidRPr="00A306E3" w:rsidTr="00531CC5">
        <w:trPr>
          <w:trHeight w:val="293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264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Возрастание и убывание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267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Чётность и нечётность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658D" w:rsidRPr="00A306E3" w:rsidTr="00725FF1">
        <w:trPr>
          <w:trHeight w:val="286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Чётность и нечётность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261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Чётность и нечётность функции</w:t>
            </w:r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58D" w:rsidRPr="00A306E3" w:rsidTr="00725FF1">
        <w:trPr>
          <w:trHeight w:val="280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Функция </w:t>
            </w:r>
            <w:r w:rsidRPr="00A306E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06E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1E658D" w:rsidRPr="00A306E3" w:rsidTr="00725FF1">
        <w:trPr>
          <w:trHeight w:val="283"/>
        </w:trPr>
        <w:tc>
          <w:tcPr>
            <w:tcW w:w="817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68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952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Функция </w:t>
            </w:r>
            <w:r w:rsidRPr="00A306E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  <w:tc>
          <w:tcPr>
            <w:tcW w:w="1276" w:type="dxa"/>
          </w:tcPr>
          <w:p w:rsidR="001E658D" w:rsidRPr="00A306E3" w:rsidRDefault="001E658D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83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Функция </w:t>
            </w:r>
            <w:r w:rsidRPr="00A306E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и уравнения, содержащие степень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1CC5" w:rsidRPr="00A306E3" w:rsidTr="00725FF1">
        <w:trPr>
          <w:trHeight w:val="209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и уравнения, содержащие степень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42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и уравнения, содержащие степень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73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задач по теме «Степенная функция»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264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3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«Степенная функция»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267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31CC5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13ч.</w:t>
            </w:r>
          </w:p>
        </w:tc>
      </w:tr>
      <w:tr w:rsidR="00531CC5" w:rsidRPr="00A306E3" w:rsidTr="00725FF1">
        <w:trPr>
          <w:trHeight w:val="272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Числовая последовательность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289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Числовая последовательность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66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1CC5" w:rsidRPr="00A306E3" w:rsidTr="00725FF1">
        <w:trPr>
          <w:trHeight w:val="269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5624F9">
        <w:trPr>
          <w:trHeight w:val="357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Сумма </w:t>
            </w:r>
            <w:r w:rsidRPr="00A306E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</w:t>
            </w: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  первых членов арифметической 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Сумма </w:t>
            </w:r>
            <w:r w:rsidRPr="00A306E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</w:t>
            </w: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  первых членов арифметической 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84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273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278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Сумма </w:t>
            </w:r>
            <w:r w:rsidRPr="00A306E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</w:t>
            </w: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 первых членов геометрической 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267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Сумма </w:t>
            </w:r>
            <w:r w:rsidRPr="00A306E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</w:t>
            </w:r>
            <w:r w:rsidRPr="00A306E3">
              <w:rPr>
                <w:rFonts w:ascii="Times New Roman" w:eastAsia="Calibri" w:hAnsi="Times New Roman"/>
                <w:sz w:val="28"/>
                <w:szCs w:val="28"/>
              </w:rPr>
              <w:t xml:space="preserve"> первых членов геометрической 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5624F9">
        <w:trPr>
          <w:trHeight w:val="254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4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«Прогрессии»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31CC5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Случайные события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 xml:space="preserve"> ч.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События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Вероятность события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Вероятность события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Решение вероятностных задач с помощью комбинаторики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Решение вероятностных задач с помощью комбинаторики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Геометрическая вероятность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Геометрическая вероятность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Относительная частота и закон больших чисел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5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«Случайные события»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31CC5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b/>
                <w:sz w:val="28"/>
                <w:szCs w:val="24"/>
              </w:rPr>
              <w:t>Случайные величины  12 часов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sz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Таблицы распределения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3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sz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Таблицы распределения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sz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Таблицы распределения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Полигоны частот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Полигоны частот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Генеральная совокупность и выборка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Генеральная совокупность и выборка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Размах и центральная тенденция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3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Размах и центральная тенденция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rPr>
                <w:sz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Размах и центральная тенденция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782">
              <w:rPr>
                <w:rFonts w:ascii="Times New Roman" w:eastAsia="Calibri" w:hAnsi="Times New Roman"/>
                <w:sz w:val="28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531CC5" w:rsidRPr="00D24782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7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6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«Случайные величины»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531CC5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b/>
                <w:sz w:val="28"/>
                <w:szCs w:val="24"/>
              </w:rPr>
              <w:t>Множества.  Логика  10 часов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Множества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Высказывания. Теоремы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Уравнение окружности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Уравнение окружности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 xml:space="preserve">Уравнение </w:t>
            </w:r>
            <w:proofErr w:type="gramStart"/>
            <w:r w:rsidRPr="008E1B7D">
              <w:rPr>
                <w:rFonts w:ascii="Times New Roman" w:eastAsia="Calibri" w:hAnsi="Times New Roman"/>
                <w:sz w:val="28"/>
                <w:szCs w:val="24"/>
              </w:rPr>
              <w:t>прямой</w:t>
            </w:r>
            <w:proofErr w:type="gramEnd"/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 xml:space="preserve">Уравнение </w:t>
            </w:r>
            <w:proofErr w:type="gramStart"/>
            <w:r w:rsidRPr="008E1B7D">
              <w:rPr>
                <w:rFonts w:ascii="Times New Roman" w:eastAsia="Calibri" w:hAnsi="Times New Roman"/>
                <w:sz w:val="28"/>
                <w:szCs w:val="24"/>
              </w:rPr>
              <w:t>прямой</w:t>
            </w:r>
            <w:proofErr w:type="gramEnd"/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4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Множества точек на координатной плоскости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B7D">
              <w:rPr>
                <w:rFonts w:ascii="Times New Roman" w:eastAsia="Calibri" w:hAnsi="Times New Roman"/>
                <w:sz w:val="28"/>
                <w:szCs w:val="24"/>
              </w:rPr>
              <w:t>Множества точек на координатной плоскости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5D306A" w:rsidRDefault="00531CC5" w:rsidP="00531CC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Решение задач по теме «Множества.  Логика»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D306A">
              <w:rPr>
                <w:rFonts w:ascii="Times New Roman" w:eastAsia="Calibri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Контрольная работа № 7 по теме </w:t>
            </w: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«Множества.  Логика»</w:t>
            </w:r>
          </w:p>
        </w:tc>
        <w:tc>
          <w:tcPr>
            <w:tcW w:w="1276" w:type="dxa"/>
          </w:tcPr>
          <w:p w:rsidR="00531CC5" w:rsidRPr="005D306A" w:rsidRDefault="00531CC5" w:rsidP="00531CC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30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531CC5" w:rsidRPr="00A306E3" w:rsidTr="008A3AF8">
        <w:trPr>
          <w:trHeight w:val="555"/>
        </w:trPr>
        <w:tc>
          <w:tcPr>
            <w:tcW w:w="8472" w:type="dxa"/>
            <w:gridSpan w:val="4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b/>
                <w:sz w:val="28"/>
                <w:szCs w:val="28"/>
              </w:rPr>
              <w:t>15ч.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Выражения и их преобразования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293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Выражения и их преобразования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и системы неравенств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Неравенства и системы неравенств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Функции и графики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Функции и графики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306E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14.05 15.05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8E1B7D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1B7D">
              <w:rPr>
                <w:rFonts w:ascii="Times New Roman" w:eastAsia="Calibri" w:hAnsi="Times New Roman"/>
                <w:b/>
                <w:sz w:val="28"/>
                <w:szCs w:val="24"/>
              </w:rPr>
              <w:t>Контрольная работа в формате ГИА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 xml:space="preserve">Анализ проверочной работы. 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Default="00531CC5" w:rsidP="00531CC5">
            <w:r w:rsidRPr="00DD353D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1CC5" w:rsidRPr="00A306E3" w:rsidTr="00725FF1">
        <w:trPr>
          <w:trHeight w:val="555"/>
        </w:trPr>
        <w:tc>
          <w:tcPr>
            <w:tcW w:w="817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6E3">
              <w:rPr>
                <w:rFonts w:ascii="Times New Roman" w:hAnsi="Times New Roman"/>
                <w:sz w:val="28"/>
                <w:szCs w:val="28"/>
              </w:rPr>
              <w:t>101-102</w:t>
            </w:r>
          </w:p>
        </w:tc>
        <w:tc>
          <w:tcPr>
            <w:tcW w:w="1168" w:type="dxa"/>
          </w:tcPr>
          <w:p w:rsidR="00531CC5" w:rsidRPr="00A306E3" w:rsidRDefault="00531CC5" w:rsidP="00531CC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22.05 24.05</w:t>
            </w:r>
          </w:p>
        </w:tc>
        <w:tc>
          <w:tcPr>
            <w:tcW w:w="952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531CC5" w:rsidRDefault="00531CC5" w:rsidP="00531CC5">
            <w:r w:rsidRPr="00DD353D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76" w:type="dxa"/>
          </w:tcPr>
          <w:p w:rsidR="00531CC5" w:rsidRPr="00A306E3" w:rsidRDefault="00531CC5" w:rsidP="00531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06E3" w:rsidRDefault="00A306E3" w:rsidP="00A306E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4F9" w:rsidRDefault="005624F9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4F9" w:rsidRDefault="005624F9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4F9" w:rsidRDefault="005624F9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4F9" w:rsidRDefault="005624F9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4F9" w:rsidRDefault="005624F9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737"/>
      </w:tblGrid>
      <w:tr w:rsidR="008A3AF8" w:rsidRPr="0079739C" w:rsidTr="008A3AF8">
        <w:tc>
          <w:tcPr>
            <w:tcW w:w="4834" w:type="dxa"/>
            <w:shd w:val="clear" w:color="auto" w:fill="auto"/>
          </w:tcPr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b/>
                <w:sz w:val="28"/>
              </w:rPr>
              <w:lastRenderedPageBreak/>
              <w:br w:type="page"/>
            </w:r>
            <w:r w:rsidRPr="0079739C">
              <w:rPr>
                <w:rFonts w:ascii="Times New Roman" w:hAnsi="Times New Roman"/>
                <w:sz w:val="28"/>
              </w:rPr>
              <w:t>СОГЛАСОВАНО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Протокол заседания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педагогического совета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 xml:space="preserve">МБОУ </w:t>
            </w:r>
            <w:proofErr w:type="spellStart"/>
            <w:r w:rsidRPr="0079739C">
              <w:rPr>
                <w:rFonts w:ascii="Times New Roman" w:hAnsi="Times New Roman"/>
                <w:sz w:val="28"/>
              </w:rPr>
              <w:t>Туроверовская</w:t>
            </w:r>
            <w:proofErr w:type="spellEnd"/>
            <w:r w:rsidRPr="0079739C">
              <w:rPr>
                <w:rFonts w:ascii="Times New Roman" w:hAnsi="Times New Roman"/>
                <w:sz w:val="28"/>
              </w:rPr>
              <w:t xml:space="preserve"> ООШ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от 30.08. 2017 года № 1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 xml:space="preserve"> Председатель педсовета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____________</w:t>
            </w:r>
            <w:proofErr w:type="spellStart"/>
            <w:r w:rsidRPr="0079739C">
              <w:rPr>
                <w:rFonts w:ascii="Times New Roman" w:hAnsi="Times New Roman"/>
                <w:sz w:val="28"/>
              </w:rPr>
              <w:t>В.И.Лаптуров</w:t>
            </w:r>
            <w:proofErr w:type="spellEnd"/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ab/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37" w:type="dxa"/>
            <w:shd w:val="clear" w:color="auto" w:fill="auto"/>
          </w:tcPr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СОГЛАСОВАНО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Заместитель директора по УВР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>________________Рябцева И.И.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  <w:r w:rsidRPr="0079739C">
              <w:rPr>
                <w:rFonts w:ascii="Times New Roman" w:hAnsi="Times New Roman"/>
                <w:sz w:val="28"/>
              </w:rPr>
              <w:t xml:space="preserve">        _______________2017 года</w:t>
            </w: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8A3AF8" w:rsidRPr="0079739C" w:rsidRDefault="008A3AF8" w:rsidP="008A3AF8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F0BFA" w:rsidRDefault="00AF0BFA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 w:rsidRPr="00657A10">
        <w:rPr>
          <w:rFonts w:ascii="Times New Roman" w:hAnsi="Times New Roman"/>
          <w:b/>
          <w:sz w:val="28"/>
          <w:szCs w:val="28"/>
          <w:u w:val="single"/>
        </w:rPr>
        <w:lastRenderedPageBreak/>
        <w:t>Критерии и нормы оценки знаний обучающихся по математике</w:t>
      </w:r>
    </w:p>
    <w:p w:rsidR="00AF0BFA" w:rsidRP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0BFA">
        <w:rPr>
          <w:rFonts w:ascii="Times New Roman" w:hAnsi="Times New Roman"/>
          <w:b/>
          <w:i/>
          <w:sz w:val="28"/>
          <w:szCs w:val="28"/>
          <w:u w:val="single"/>
        </w:rPr>
        <w:t>1 Оценка письменных контрольных работ обучающихся по математике.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Ответ оценивается отметкой «5», если: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работа выполнена полностью;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657A10"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Отметка «4» ставится в следующих случаях: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Отметка «3» ставится, если: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657A1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обладает обязательными умениями по проверяемой теме.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Отметка «2» ставится, если: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допущены существенные ошибки, показавшие, что </w:t>
      </w:r>
      <w:proofErr w:type="gramStart"/>
      <w:r w:rsidRPr="00657A1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не обладает обязательными умениями по данной теме в полной мере.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Отметка «1» не ставится.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657A1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дополнительно после выполнения им каких-либо других заданий.</w:t>
      </w:r>
    </w:p>
    <w:p w:rsidR="00AF0BFA" w:rsidRP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F0BFA">
        <w:rPr>
          <w:rFonts w:ascii="Times New Roman" w:hAnsi="Times New Roman"/>
          <w:b/>
          <w:i/>
          <w:sz w:val="28"/>
          <w:szCs w:val="28"/>
        </w:rPr>
        <w:t xml:space="preserve">2.Оценка устных ответов обучающихся по математике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Ответ оценивается отметкой «5», если ученик: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lastRenderedPageBreak/>
        <w:t xml:space="preserve"> полно раскрыл содержание материала в объеме, предусмотренном программой и учебником;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правильно выполнил рисунки, чертежи, графики, сопутствующие ответу;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7A10">
        <w:rPr>
          <w:rFonts w:ascii="Times New Roman" w:hAnsi="Times New Roman"/>
          <w:sz w:val="28"/>
          <w:szCs w:val="28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 продемонстрировал знание теории ранее изученных сопутствующих тем, </w:t>
      </w:r>
      <w:proofErr w:type="spellStart"/>
      <w:r w:rsidRPr="00657A1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57A10">
        <w:rPr>
          <w:rFonts w:ascii="Times New Roman" w:hAnsi="Times New Roman"/>
          <w:sz w:val="28"/>
          <w:szCs w:val="28"/>
        </w:rPr>
        <w:t xml:space="preserve"> и устойчивость используемых при ответе умений и навыков; отвечал самостоятельно, без наводящих вопросов учителя; возможны одна – две неточности при освещение второстепенных вопросов или в выкладках, которые ученик легко исправил после замечания учителя. </w:t>
      </w:r>
      <w:proofErr w:type="gramEnd"/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>Ответ оценивается отметкой «4», если удовлетворяет в основном требованиям на оценку «5», но при этом имеет один из недостатков:  в изложении допущены небольшие пробелы, не исказившее математическое содержание ответа; допущены один – два недочета при освещении основного содержания ответа, исправленные после замечания учителя; 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Отметка «3» ставится в следующих случаях: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57A10">
        <w:rPr>
          <w:rFonts w:ascii="Times New Roman" w:hAnsi="Times New Roman"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  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 при достаточном знании теоретического м</w:t>
      </w:r>
      <w:r>
        <w:rPr>
          <w:rFonts w:ascii="Times New Roman" w:hAnsi="Times New Roman"/>
          <w:sz w:val="28"/>
          <w:szCs w:val="28"/>
        </w:rPr>
        <w:t xml:space="preserve">атериала выявлена недостаточная </w:t>
      </w:r>
      <w:proofErr w:type="spellStart"/>
      <w:r w:rsidRPr="00657A1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57A10">
        <w:rPr>
          <w:rFonts w:ascii="Times New Roman" w:hAnsi="Times New Roman"/>
          <w:sz w:val="28"/>
          <w:szCs w:val="28"/>
        </w:rPr>
        <w:t xml:space="preserve"> основных умений и навыков.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 Отметка «2» ставится в следующих случаях:  не раскрыто основное содержание учебного материала;  обнаружено незнание учеником большей или наиболее</w:t>
      </w:r>
      <w:r w:rsidR="008A3AF8">
        <w:rPr>
          <w:rFonts w:ascii="Times New Roman" w:hAnsi="Times New Roman"/>
          <w:sz w:val="28"/>
          <w:szCs w:val="28"/>
        </w:rPr>
        <w:t xml:space="preserve"> </w:t>
      </w:r>
      <w:r w:rsidRPr="00657A10">
        <w:rPr>
          <w:rFonts w:ascii="Times New Roman" w:hAnsi="Times New Roman"/>
          <w:sz w:val="28"/>
          <w:szCs w:val="28"/>
        </w:rPr>
        <w:t>важной части учебного материала; 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Отметка «1» не ставится </w:t>
      </w:r>
    </w:p>
    <w:p w:rsidR="00AF0BFA" w:rsidRDefault="00AF0BFA" w:rsidP="00AF0BFA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>Общая классификация ошибок. При оценке знаний, умений и навыков учащихся следует учитывать все ошибки (гр</w:t>
      </w:r>
      <w:r>
        <w:rPr>
          <w:rFonts w:ascii="Times New Roman" w:hAnsi="Times New Roman"/>
          <w:sz w:val="28"/>
          <w:szCs w:val="28"/>
        </w:rPr>
        <w:t xml:space="preserve">убые и негрубые) и недочёты. </w:t>
      </w:r>
    </w:p>
    <w:p w:rsidR="00AF0BFA" w:rsidRPr="009C7604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57A10">
        <w:rPr>
          <w:rFonts w:ascii="Times New Roman" w:hAnsi="Times New Roman"/>
          <w:sz w:val="28"/>
          <w:szCs w:val="28"/>
        </w:rPr>
        <w:t>1 Грубыми считаются ошибки: - 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- незнание наименований единиц измерения; - неумение выделить в ответе главное; - неумение применять знания, алгоритмы для решения задач; - неумение делать выводы и обобщения; - неумение читать и строить графики; - неумение пользоваться первоисточниками, учебником и справочниками;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- потеря корня или сохранение постороннего корня; - отбрасывание без объяснений одного из них; - равнозначные им ошибки; - вычислительные ошибки, если они не являются оп</w:t>
      </w:r>
      <w:r>
        <w:rPr>
          <w:rFonts w:ascii="Times New Roman" w:hAnsi="Times New Roman"/>
          <w:sz w:val="28"/>
          <w:szCs w:val="28"/>
        </w:rPr>
        <w:t xml:space="preserve">иской; - логические ошибки. 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57A1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657A10">
        <w:rPr>
          <w:rFonts w:ascii="Times New Roman" w:hAnsi="Times New Roman"/>
          <w:sz w:val="28"/>
          <w:szCs w:val="28"/>
        </w:rPr>
        <w:t>К негрубым ошибкам следует отнести: - 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 - неточность графика; 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 - нерациональные методы работы со справочной и другой литературой;</w:t>
      </w:r>
      <w:proofErr w:type="gramEnd"/>
      <w:r w:rsidRPr="00657A10">
        <w:rPr>
          <w:rFonts w:ascii="Times New Roman" w:hAnsi="Times New Roman"/>
          <w:sz w:val="28"/>
          <w:szCs w:val="28"/>
        </w:rPr>
        <w:t xml:space="preserve"> - неумение решать задачи, вып</w:t>
      </w:r>
      <w:r>
        <w:rPr>
          <w:rFonts w:ascii="Times New Roman" w:hAnsi="Times New Roman"/>
          <w:sz w:val="28"/>
          <w:szCs w:val="28"/>
        </w:rPr>
        <w:t xml:space="preserve">олнять задания в общем виде. </w:t>
      </w:r>
    </w:p>
    <w:p w:rsidR="00AF0BFA" w:rsidRPr="00657A10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7A10">
        <w:rPr>
          <w:rFonts w:ascii="Times New Roman" w:hAnsi="Times New Roman"/>
          <w:sz w:val="28"/>
          <w:szCs w:val="28"/>
        </w:rPr>
        <w:t>3. Недочетами являются: - нерациональные приемы вычислений и преобразований; - небрежное выполнение записей, чертежей, схем, графиков.5. Критерии и нормы оценок устных ответов</w:t>
      </w:r>
    </w:p>
    <w:p w:rsidR="00AF0BFA" w:rsidRDefault="00AF0BFA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A3AF8" w:rsidRDefault="008A3AF8" w:rsidP="00AF0B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F0BFA" w:rsidRDefault="00AF0BFA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F0BFA" w:rsidRDefault="00AF0BFA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F0BFA" w:rsidRDefault="008A3AF8" w:rsidP="00AF0BFA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lastRenderedPageBreak/>
        <w:t>КИМы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AF0BFA" w:rsidRPr="00621FCA" w:rsidTr="00AF0BFA">
        <w:trPr>
          <w:trHeight w:val="136"/>
        </w:trPr>
        <w:tc>
          <w:tcPr>
            <w:tcW w:w="4928" w:type="dxa"/>
            <w:shd w:val="clear" w:color="auto" w:fill="auto"/>
          </w:tcPr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 w:type="page"/>
            </w: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Входная контрольная работа по математике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ВАРИАНТ № 1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Инструкция по выполнению работы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Работа состоит из 8 заданий. 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На выполнение работы отводится 45 минут.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При выполнении заданий 1-8 нужно указать ответы в бланке ответов. При этом: 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если к заданию приводятся варианты ответов (четыре ответа, верный только один), то надо вписать цифру, соответствующую верному ответу;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если ответы к заданию не приводятся, то надо вписать ответ.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Задание 8 выполняется с записью хода решения. Текст задания можно не переписывать.</w:t>
            </w:r>
          </w:p>
          <w:p w:rsidR="00AF0BFA" w:rsidRPr="007B7F3B" w:rsidRDefault="00AF0BFA" w:rsidP="008A3AF8">
            <w:pPr>
              <w:pStyle w:val="a3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B7F3B">
              <w:rPr>
                <w:rFonts w:ascii="Times New Roman" w:hAnsi="Times New Roman"/>
                <w:i/>
                <w:sz w:val="24"/>
                <w:szCs w:val="24"/>
              </w:rPr>
              <w:t>ЖЕЛАЕМ УСПЕХА!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Найдите значение выражения  7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7B7F3B">
              <w:rPr>
                <w:rFonts w:ascii="Times New Roman" w:hAnsi="Times New Roman"/>
                <w:sz w:val="24"/>
                <w:szCs w:val="24"/>
              </w:rPr>
              <w:t xml:space="preserve"> 4, 2 - 7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Pr="007B7F3B">
              <w:rPr>
                <w:rFonts w:ascii="Times New Roman" w:hAnsi="Times New Roman"/>
                <w:sz w:val="24"/>
                <w:szCs w:val="24"/>
              </w:rPr>
              <w:t xml:space="preserve"> 5, 2 + 3.</w:t>
            </w:r>
          </w:p>
          <w:p w:rsidR="00AF0BFA" w:rsidRPr="007B7F3B" w:rsidRDefault="00AF0BFA" w:rsidP="008A3AF8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                       1)  1     2)  0    3) – 1      4) – 4 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Упростите выражение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: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х+1</m:t>
                  </m:r>
                </m:den>
              </m:f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Вычислите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-√25</m:t>
              </m:r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1      2) 7     3) 18     4)  9</w:t>
            </w:r>
          </w:p>
        </w:tc>
        <w:tc>
          <w:tcPr>
            <w:tcW w:w="4536" w:type="dxa"/>
            <w:shd w:val="clear" w:color="auto" w:fill="auto"/>
          </w:tcPr>
          <w:p w:rsidR="00AF0BFA" w:rsidRPr="007B7F3B" w:rsidRDefault="00AF0BFA" w:rsidP="008A3AF8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-х-6=0</m:t>
              </m:r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Решите неравенство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3 х - 8 &lt;9</m:t>
              </m:r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Упростите выражение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  <w:proofErr w:type="gramStart"/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:</m:t>
              </m:r>
              <w:proofErr w:type="gramEnd"/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b        2)  4 b     3) 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oMath>
            <w:r w:rsidRPr="007B7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4)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3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Расстояние от поселка до турбазы составляет 24 км по реке. В 10.00 моторная лодка вышла на турбазу и в 17.00 этого же дня вернулась обратно. Какова собственная скорость моторной лодки, если скорость течения реки 3 км/ч и стоянка на турбазе длилась 1 час?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В прямоугольном треугольнике один из внешних углов равен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115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</m:oMath>
            <w:r w:rsidRPr="007B7F3B">
              <w:rPr>
                <w:rFonts w:ascii="Times New Roman" w:hAnsi="Times New Roman"/>
                <w:sz w:val="24"/>
                <w:szCs w:val="24"/>
              </w:rPr>
              <w:t>. Найдите меньший из углов прямоугольного треугольника. Ответ дайте в градусах.</w:t>
            </w:r>
          </w:p>
        </w:tc>
      </w:tr>
      <w:tr w:rsidR="00AF0BFA" w:rsidRPr="00621FCA" w:rsidTr="00AF0BFA">
        <w:trPr>
          <w:trHeight w:val="7732"/>
        </w:trPr>
        <w:tc>
          <w:tcPr>
            <w:tcW w:w="4928" w:type="dxa"/>
            <w:shd w:val="clear" w:color="auto" w:fill="auto"/>
          </w:tcPr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Входная контрольная работа по математике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ВАРИАНТ № 2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b/>
                <w:sz w:val="24"/>
                <w:szCs w:val="24"/>
              </w:rPr>
              <w:t>Инструкция по выполнению работы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Работа состоит из 8 заданий. </w:t>
            </w:r>
          </w:p>
          <w:p w:rsidR="00AF0BFA" w:rsidRPr="007B7F3B" w:rsidRDefault="00AF0BFA" w:rsidP="008A3A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На выполнение работы отводится 45 минут.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При выполнении заданий 1-8 нужно указать  ответы в бланке ответов. При этом: 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если к заданию приводятся варианты ответов (четыре ответа, верный только один), то надо вписать цифру, соответствующую верному ответу;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если ответы к заданию не приводятся, то надо вписать ответ.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Задание 7, 8 выполняется с записью хода решения. Текст задания можно не переписывать</w:t>
            </w:r>
          </w:p>
          <w:p w:rsidR="00AF0BFA" w:rsidRPr="007B7F3B" w:rsidRDefault="00AF0BFA" w:rsidP="008A3A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7B7F3B" w:rsidRDefault="00AF0BFA" w:rsidP="008A3AF8">
            <w:pPr>
              <w:pStyle w:val="a3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AF0BFA" w:rsidRPr="007B7F3B" w:rsidRDefault="00AF0BFA" w:rsidP="008A3A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F0BFA" w:rsidRPr="007B7F3B" w:rsidRDefault="00AF0BFA" w:rsidP="008A3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7B7F3B" w:rsidRDefault="00AF0BFA" w:rsidP="008A3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7B7F3B" w:rsidRDefault="00AF0BFA" w:rsidP="00AF0BF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+8х+15=0</m:t>
              </m:r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4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Решите неравенство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2х+5 ≤9</m:t>
              </m:r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4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Упростите выражение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w:proofErr w:type="gramStart"/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:</m:t>
              </m:r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oMath>
          </w:p>
          <w:p w:rsidR="00AF0BFA" w:rsidRPr="007B7F3B" w:rsidRDefault="00531CC5" w:rsidP="00AF0BFA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04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AF0BFA" w:rsidRPr="007B7F3B">
              <w:rPr>
                <w:rFonts w:ascii="Times New Roman" w:hAnsi="Times New Roman"/>
                <w:sz w:val="24"/>
                <w:szCs w:val="24"/>
              </w:rPr>
              <w:t xml:space="preserve">        2)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7а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oMath>
            <w:r w:rsidR="00AF0BFA" w:rsidRPr="007B7F3B">
              <w:rPr>
                <w:rFonts w:ascii="Times New Roman" w:hAnsi="Times New Roman"/>
                <w:sz w:val="24"/>
                <w:szCs w:val="24"/>
              </w:rPr>
              <w:t xml:space="preserve">    3)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  <w:r w:rsidR="00AF0BFA" w:rsidRPr="007B7F3B">
              <w:rPr>
                <w:rFonts w:ascii="Times New Roman" w:hAnsi="Times New Roman"/>
                <w:sz w:val="24"/>
                <w:szCs w:val="24"/>
              </w:rPr>
              <w:t xml:space="preserve">     4)  </w:t>
            </w:r>
            <w:proofErr w:type="gramStart"/>
            <w:r w:rsidR="00AF0BFA" w:rsidRPr="007B7F3B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</m:sup>
              </m:sSup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4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Моторная лодка прошла 16 км против течения реки и 12 км по течению реки, затратив на весь путь 3 часа. Скорость течения </w:t>
            </w:r>
            <w:proofErr w:type="gramStart"/>
            <w:r w:rsidRPr="007B7F3B">
              <w:rPr>
                <w:rFonts w:ascii="Times New Roman" w:hAnsi="Times New Roman"/>
                <w:sz w:val="24"/>
                <w:szCs w:val="24"/>
              </w:rPr>
              <w:t>реки</w:t>
            </w:r>
            <w:proofErr w:type="gramEnd"/>
            <w:r w:rsidRPr="007B7F3B">
              <w:rPr>
                <w:rFonts w:ascii="Times New Roman" w:hAnsi="Times New Roman"/>
                <w:sz w:val="24"/>
                <w:szCs w:val="24"/>
              </w:rPr>
              <w:t xml:space="preserve"> равна 2 км/ч. </w:t>
            </w:r>
            <w:proofErr w:type="gramStart"/>
            <w:r w:rsidRPr="007B7F3B">
              <w:rPr>
                <w:rFonts w:ascii="Times New Roman" w:hAnsi="Times New Roman"/>
                <w:sz w:val="24"/>
                <w:szCs w:val="24"/>
              </w:rPr>
              <w:t>Какова</w:t>
            </w:r>
            <w:proofErr w:type="gramEnd"/>
            <w:r w:rsidRPr="007B7F3B">
              <w:rPr>
                <w:rFonts w:ascii="Times New Roman" w:hAnsi="Times New Roman"/>
                <w:sz w:val="24"/>
                <w:szCs w:val="24"/>
              </w:rPr>
              <w:t xml:space="preserve"> собственная скорость моторной лодки?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4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В треугольнике АВС угол</w:t>
            </w:r>
            <w:proofErr w:type="gramStart"/>
            <w:r w:rsidRPr="007B7F3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B7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7F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7B7F3B">
              <w:rPr>
                <w:rFonts w:ascii="Times New Roman" w:hAnsi="Times New Roman"/>
                <w:sz w:val="24"/>
                <w:szCs w:val="24"/>
              </w:rPr>
              <w:t xml:space="preserve"> 2 раза больше угла С и в 3 раза меньше угла А. Найдите его градусную меру.</w:t>
            </w:r>
          </w:p>
          <w:p w:rsidR="00AF0BFA" w:rsidRPr="007B7F3B" w:rsidRDefault="00AF0BFA" w:rsidP="00AF0BF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 xml:space="preserve">Упростите выражение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  <w:proofErr w:type="gramStart"/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:</m:t>
              </m:r>
              <w:proofErr w:type="gramEnd"/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</w:p>
          <w:p w:rsidR="00AF0BFA" w:rsidRPr="007B7F3B" w:rsidRDefault="00AF0BFA" w:rsidP="00AF0BF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59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b        2)  4 b     3) 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oMath>
            <w:r w:rsidRPr="007B7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4)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3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</m:oMath>
          </w:p>
          <w:p w:rsidR="00AF0BFA" w:rsidRDefault="00AF0BFA" w:rsidP="00AF0BF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 w:rsidRPr="007B7F3B">
              <w:rPr>
                <w:rFonts w:ascii="Times New Roman" w:hAnsi="Times New Roman"/>
                <w:sz w:val="24"/>
                <w:szCs w:val="24"/>
              </w:rPr>
              <w:t>Расстояние от поселка до турбазы составляет 24 км по реке. В 10.00 моторная лодка вышла на турбазу и в 17.00 этого же дня вернулась обратно. Какова собственная скорость моторной лодки, если скорость течения реки 3 км/ч и стоянка на турбазе длилась 1 час?</w:t>
            </w:r>
          </w:p>
          <w:p w:rsidR="00AF0BFA" w:rsidRPr="007B7F3B" w:rsidRDefault="00AF0BFA" w:rsidP="008A3AF8">
            <w:pPr>
              <w:pStyle w:val="a3"/>
              <w:spacing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7B7F3B">
              <w:rPr>
                <w:rFonts w:ascii="Times New Roman" w:hAnsi="Times New Roman"/>
                <w:sz w:val="24"/>
                <w:szCs w:val="24"/>
              </w:rPr>
              <w:t xml:space="preserve">В прямоугольном треугольнике один из внешних углов равен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115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p>
              </m:sSup>
            </m:oMath>
            <w:r w:rsidRPr="007B7F3B">
              <w:rPr>
                <w:rFonts w:ascii="Times New Roman" w:hAnsi="Times New Roman"/>
                <w:sz w:val="24"/>
                <w:szCs w:val="24"/>
              </w:rPr>
              <w:t>. Найдите меньший из углов прямоугольного треугольника. Ответ дайте в градусах.</w:t>
            </w:r>
          </w:p>
          <w:p w:rsidR="00AF0BFA" w:rsidRPr="007B7F3B" w:rsidRDefault="00AF0BFA" w:rsidP="008A3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0BFA" w:rsidRPr="000D20CC" w:rsidRDefault="00AF0BFA" w:rsidP="00AF0BFA">
      <w:pPr>
        <w:spacing w:after="0"/>
        <w:rPr>
          <w:vanish/>
        </w:rPr>
      </w:pPr>
    </w:p>
    <w:tbl>
      <w:tblPr>
        <w:tblpPr w:leftFromText="180" w:rightFromText="180" w:horzAnchor="margin" w:tblpY="-84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2"/>
        <w:gridCol w:w="314"/>
        <w:gridCol w:w="307"/>
        <w:gridCol w:w="4068"/>
      </w:tblGrid>
      <w:tr w:rsidR="00AF0BFA" w:rsidTr="008A3AF8">
        <w:tc>
          <w:tcPr>
            <w:tcW w:w="14992" w:type="dxa"/>
            <w:gridSpan w:val="4"/>
            <w:shd w:val="clear" w:color="auto" w:fill="auto"/>
          </w:tcPr>
          <w:p w:rsidR="00AF0BFA" w:rsidRPr="000D20CC" w:rsidRDefault="00AF0BFA" w:rsidP="008A3AF8">
            <w:pPr>
              <w:rPr>
                <w:rFonts w:ascii="Times New Roman" w:hAnsi="Times New Roman"/>
                <w:b/>
              </w:rPr>
            </w:pPr>
          </w:p>
          <w:p w:rsidR="00AF0BFA" w:rsidRPr="000D20CC" w:rsidRDefault="00AF0BFA" w:rsidP="008A3AF8">
            <w:pPr>
              <w:rPr>
                <w:rFonts w:ascii="Times New Roman" w:hAnsi="Times New Roman"/>
                <w:b/>
              </w:rPr>
            </w:pP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b/>
              </w:rPr>
              <w:lastRenderedPageBreak/>
              <w:t xml:space="preserve">                                </w:t>
            </w:r>
          </w:p>
        </w:tc>
      </w:tr>
      <w:tr w:rsidR="00AF0BFA" w:rsidTr="008A3AF8">
        <w:tc>
          <w:tcPr>
            <w:tcW w:w="7905" w:type="dxa"/>
            <w:gridSpan w:val="3"/>
            <w:tcBorders>
              <w:top w:val="nil"/>
            </w:tcBorders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b/>
                <w:sz w:val="24"/>
              </w:rPr>
              <w:lastRenderedPageBreak/>
              <w:t xml:space="preserve"> Контрольная работа № 1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16"/>
              </w:rPr>
            </w:pP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1). Выполнить деление многочленов                                    1 вариант</w:t>
            </w:r>
            <w:r w:rsidRPr="00B71DF2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i/>
                <w:sz w:val="24"/>
              </w:rPr>
              <w:t xml:space="preserve">     (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х – 2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</w:rPr>
              <w:t xml:space="preserve"> )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</w:rPr>
              <w:t xml:space="preserve"> : (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х – 2 )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2). Найти действительные корни уравнения: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</w:rPr>
            </w:pPr>
            <w:r w:rsidRPr="00B71DF2">
              <w:rPr>
                <w:rFonts w:ascii="Times New Roman" w:hAnsi="Times New Roman"/>
                <w:i/>
                <w:sz w:val="24"/>
              </w:rPr>
              <w:t>2х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+ 3х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10х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5х – 6 = 0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3). Решить уравнение: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</w:rPr>
            </w:pPr>
            <w:r w:rsidRPr="00B71DF2">
              <w:rPr>
                <w:rFonts w:ascii="Times New Roman" w:hAnsi="Times New Roman"/>
                <w:i/>
                <w:position w:val="-24"/>
                <w:sz w:val="24"/>
              </w:rPr>
              <w:object w:dxaOrig="2439" w:dyaOrig="660">
                <v:shape id="_x0000_i1032" type="#_x0000_t75" style="width:120.75pt;height:33pt" o:ole="">
                  <v:imagedata r:id="rId22" o:title=""/>
                </v:shape>
                <o:OLEObject Type="Embed" ProgID="Equation.3" ShapeID="_x0000_i1032" DrawAspect="Content" ObjectID="_1568438534" r:id="rId23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4). Решить систему уравнений: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position w:val="-32"/>
                <w:sz w:val="24"/>
              </w:rPr>
              <w:object w:dxaOrig="1260" w:dyaOrig="760">
                <v:shape id="_x0000_i1033" type="#_x0000_t75" style="width:63.75pt;height:38.25pt" o:ole="">
                  <v:imagedata r:id="rId24" o:title=""/>
                </v:shape>
                <o:OLEObject Type="Embed" ProgID="Equation.3" ShapeID="_x0000_i1033" DrawAspect="Content" ObjectID="_1568438535" r:id="rId25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5). Решить задачу: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 xml:space="preserve">Площадь прямоугольного треугольника равна </w:t>
            </w:r>
            <w:r w:rsidRPr="00B71DF2">
              <w:rPr>
                <w:rFonts w:ascii="Times New Roman" w:hAnsi="Times New Roman"/>
                <w:i/>
                <w:sz w:val="24"/>
              </w:rPr>
              <w:t>15 см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</w:rPr>
              <w:t>.</w:t>
            </w:r>
            <w:r w:rsidRPr="00B71DF2">
              <w:rPr>
                <w:rFonts w:ascii="Times New Roman" w:hAnsi="Times New Roman"/>
                <w:sz w:val="24"/>
              </w:rPr>
              <w:t xml:space="preserve"> Найти катеты.</w:t>
            </w:r>
          </w:p>
        </w:tc>
        <w:tc>
          <w:tcPr>
            <w:tcW w:w="7087" w:type="dxa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 xml:space="preserve">                                     2 вариант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16"/>
              </w:rPr>
            </w:pP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1). Выполнить деление многочленов: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</w:rPr>
            </w:pPr>
            <w:r w:rsidRPr="00B71DF2">
              <w:rPr>
                <w:rFonts w:ascii="Times New Roman" w:hAnsi="Times New Roman"/>
                <w:i/>
                <w:sz w:val="24"/>
              </w:rPr>
              <w:t>(2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+2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5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 – 2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</w:rPr>
              <w:t xml:space="preserve"> )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</w:rPr>
              <w:t xml:space="preserve"> : ( 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х – 2 )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2). Найти действительные корни уравнения: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</w:rPr>
            </w:pPr>
            <w:r w:rsidRPr="00B71DF2">
              <w:rPr>
                <w:rFonts w:ascii="Times New Roman" w:hAnsi="Times New Roman"/>
                <w:i/>
                <w:sz w:val="24"/>
              </w:rPr>
              <w:t>3х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+ 3х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8х</w:t>
            </w:r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r w:rsidRPr="00B71DF2">
              <w:rPr>
                <w:rFonts w:ascii="Times New Roman" w:hAnsi="Times New Roman"/>
                <w:i/>
                <w:sz w:val="24"/>
              </w:rPr>
              <w:t xml:space="preserve"> – 2х + 4 = 0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3). Решить уравнение: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</w:rPr>
            </w:pPr>
            <w:r w:rsidRPr="00B71DF2">
              <w:rPr>
                <w:rFonts w:ascii="Times New Roman" w:hAnsi="Times New Roman"/>
                <w:i/>
                <w:position w:val="-24"/>
                <w:sz w:val="24"/>
              </w:rPr>
              <w:object w:dxaOrig="2439" w:dyaOrig="660">
                <v:shape id="_x0000_i1034" type="#_x0000_t75" style="width:120.75pt;height:33pt" o:ole="">
                  <v:imagedata r:id="rId26" o:title=""/>
                </v:shape>
                <o:OLEObject Type="Embed" ProgID="Equation.3" ShapeID="_x0000_i1034" DrawAspect="Content" ObjectID="_1568438536" r:id="rId27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4). Решить систему уравнений: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position w:val="-32"/>
                <w:sz w:val="24"/>
              </w:rPr>
              <w:object w:dxaOrig="1780" w:dyaOrig="760">
                <v:shape id="_x0000_i1035" type="#_x0000_t75" style="width:87.75pt;height:38.25pt" o:ole="">
                  <v:imagedata r:id="rId28" o:title=""/>
                </v:shape>
                <o:OLEObject Type="Embed" ProgID="Equation.3" ShapeID="_x0000_i1035" DrawAspect="Content" ObjectID="_1568438537" r:id="rId29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>5). Решить задачу: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</w:rPr>
            </w:pPr>
            <w:r w:rsidRPr="00B71DF2">
              <w:rPr>
                <w:rFonts w:ascii="Times New Roman" w:hAnsi="Times New Roman"/>
                <w:sz w:val="24"/>
              </w:rPr>
              <w:t xml:space="preserve">Сумма диагоналей ромба равна </w:t>
            </w:r>
            <w:r w:rsidRPr="00B71DF2">
              <w:rPr>
                <w:rFonts w:ascii="Times New Roman" w:hAnsi="Times New Roman"/>
                <w:i/>
                <w:sz w:val="24"/>
              </w:rPr>
              <w:t>49 см.</w:t>
            </w:r>
            <w:r w:rsidRPr="00B71DF2">
              <w:rPr>
                <w:rFonts w:ascii="Times New Roman" w:hAnsi="Times New Roman"/>
                <w:sz w:val="24"/>
              </w:rPr>
              <w:t xml:space="preserve"> Площадь этого ромба равна </w:t>
            </w:r>
            <w:r w:rsidRPr="00B71DF2">
              <w:rPr>
                <w:rFonts w:ascii="Times New Roman" w:hAnsi="Times New Roman"/>
                <w:i/>
                <w:sz w:val="24"/>
              </w:rPr>
              <w:t>294 см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</w:rPr>
              <w:t>.</w:t>
            </w:r>
            <w:r w:rsidRPr="00B71DF2">
              <w:rPr>
                <w:rFonts w:ascii="Times New Roman" w:hAnsi="Times New Roman"/>
                <w:sz w:val="24"/>
              </w:rPr>
              <w:t xml:space="preserve"> Найти диагонали ромба.</w:t>
            </w:r>
          </w:p>
        </w:tc>
      </w:tr>
      <w:tr w:rsidR="00AF0BFA" w:rsidTr="008A3AF8">
        <w:tc>
          <w:tcPr>
            <w:tcW w:w="14992" w:type="dxa"/>
            <w:gridSpan w:val="4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  Контрольная работа № 2</w:t>
            </w:r>
          </w:p>
        </w:tc>
      </w:tr>
      <w:tr w:rsidR="00AF0BFA" w:rsidTr="008A3AF8">
        <w:tc>
          <w:tcPr>
            <w:tcW w:w="5653" w:type="dxa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1 вариант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1). Вычислите: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position w:val="-28"/>
                <w:sz w:val="24"/>
                <w:szCs w:val="24"/>
              </w:rPr>
              <w:object w:dxaOrig="4500" w:dyaOrig="740">
                <v:shape id="_x0000_i1036" type="#_x0000_t75" style="width:225pt;height:36.75pt" o:ole="">
                  <v:imagedata r:id="rId30" o:title=""/>
                </v:shape>
                <o:OLEObject Type="Embed" ProgID="Equation.3" ShapeID="_x0000_i1036" DrawAspect="Content" ObjectID="_1568438538" r:id="rId31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2). Найдите значение выражения: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position w:val="-52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52"/>
                <w:sz w:val="24"/>
                <w:szCs w:val="24"/>
              </w:rPr>
              <w:object w:dxaOrig="4840" w:dyaOrig="1160">
                <v:shape id="_x0000_i1037" type="#_x0000_t75" style="width:242.25pt;height:57.75pt" o:ole="">
                  <v:imagedata r:id="rId32" o:title=""/>
                </v:shape>
                <o:OLEObject Type="Embed" ProgID="Equation.3" ShapeID="_x0000_i1037" DrawAspect="Content" ObjectID="_1568438539" r:id="rId33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3). Решите уравнение: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80 ;        б). х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6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– 18 ;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в). 2х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– 128 = 0 ;     г)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5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+ 32= 0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4). Упростите: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position w:val="-10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440">
                <v:shape id="_x0000_i1038" type="#_x0000_t75" style="width:87pt;height:23.25pt" o:ole="">
                  <v:imagedata r:id="rId34" o:title=""/>
                </v:shape>
                <o:OLEObject Type="Embed" ProgID="Equation.3" ShapeID="_x0000_i1038" DrawAspect="Content" ObjectID="_1568438540" r:id="rId35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5). Найдите значение произведения: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position w:val="-10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10"/>
                <w:sz w:val="24"/>
                <w:szCs w:val="24"/>
              </w:rPr>
              <w:object w:dxaOrig="1780" w:dyaOrig="440">
                <v:shape id="_x0000_i1039" type="#_x0000_t75" style="width:87.75pt;height:23.25pt" o:ole="">
                  <v:imagedata r:id="rId36" o:title=""/>
                </v:shape>
                <o:OLEObject Type="Embed" ProgID="Equation.3" ShapeID="_x0000_i1039" DrawAspect="Content" ObjectID="_1568438541" r:id="rId37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9" w:type="dxa"/>
            <w:gridSpan w:val="3"/>
            <w:shd w:val="clear" w:color="auto" w:fill="auto"/>
          </w:tcPr>
          <w:p w:rsidR="00AF0BFA" w:rsidRPr="00B71DF2" w:rsidRDefault="00AF0BFA" w:rsidP="008A3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lastRenderedPageBreak/>
              <w:t>2 вариант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1). Вычислите: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position w:val="-28"/>
                <w:sz w:val="24"/>
                <w:szCs w:val="24"/>
              </w:rPr>
              <w:object w:dxaOrig="4580" w:dyaOrig="740">
                <v:shape id="_x0000_i1040" type="#_x0000_t75" style="width:228.75pt;height:36.75pt" o:ole="">
                  <v:imagedata r:id="rId38" o:title=""/>
                </v:shape>
                <o:OLEObject Type="Embed" ProgID="Equation.3" ShapeID="_x0000_i1040" DrawAspect="Content" ObjectID="_1568438542" r:id="rId39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2). Найдите значение выражения: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52"/>
                <w:sz w:val="24"/>
                <w:szCs w:val="24"/>
              </w:rPr>
              <w:object w:dxaOrig="4500" w:dyaOrig="1160">
                <v:shape id="_x0000_i1041" type="#_x0000_t75" style="width:224.25pt;height:57.75pt" o:ole="">
                  <v:imagedata r:id="rId40" o:title=""/>
                </v:shape>
                <o:OLEObject Type="Embed" ProgID="Equation.3" ShapeID="_x0000_i1041" DrawAspect="Content" ObjectID="_1568438543" r:id="rId41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3). Решите уравнение: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4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20 ;        б). х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8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– 36 ;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в). 64х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1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;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    г). 8 + х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3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0 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4). Упростите: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position w:val="-10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440">
                <v:shape id="_x0000_i1042" type="#_x0000_t75" style="width:87pt;height:23.25pt" o:ole="">
                  <v:imagedata r:id="rId42" o:title=""/>
                </v:shape>
                <o:OLEObject Type="Embed" ProgID="Equation.3" ShapeID="_x0000_i1042" DrawAspect="Content" ObjectID="_1568438544" r:id="rId43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5). Найдите значение произведения: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position w:val="-10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0" w:dyaOrig="440">
                <v:shape id="_x0000_i1043" type="#_x0000_t75" style="width:90pt;height:23.25pt" o:ole="">
                  <v:imagedata r:id="rId44" o:title=""/>
                </v:shape>
                <o:OLEObject Type="Embed" ProgID="Equation.3" ShapeID="_x0000_i1043" DrawAspect="Content" ObjectID="_1568438545" r:id="rId45"/>
              </w:objec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BFA" w:rsidTr="008A3AF8">
        <w:trPr>
          <w:trHeight w:val="840"/>
        </w:trPr>
        <w:tc>
          <w:tcPr>
            <w:tcW w:w="14992" w:type="dxa"/>
            <w:gridSpan w:val="4"/>
            <w:shd w:val="clear" w:color="auto" w:fill="auto"/>
          </w:tcPr>
          <w:p w:rsidR="00AF0BFA" w:rsidRPr="000D20CC" w:rsidRDefault="00AF0BFA" w:rsidP="008A3A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Контрольная работа № 3</w:t>
            </w:r>
          </w:p>
        </w:tc>
      </w:tr>
      <w:tr w:rsidR="00AF0BFA" w:rsidTr="008A3AF8">
        <w:tc>
          <w:tcPr>
            <w:tcW w:w="6771" w:type="dxa"/>
            <w:gridSpan w:val="2"/>
            <w:shd w:val="clear" w:color="auto" w:fill="auto"/>
          </w:tcPr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                         1 вариант</w:t>
            </w:r>
          </w:p>
          <w:p w:rsidR="00AF0BFA" w:rsidRPr="000D20CC" w:rsidRDefault="00AF0BFA" w:rsidP="008A3AF8">
            <w:pPr>
              <w:ind w:right="-179"/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1). Постройте график функции</w:t>
            </w:r>
            <w:r w:rsidRPr="000D20CC">
              <w:rPr>
                <w:rFonts w:ascii="Times New Roman" w:hAnsi="Times New Roman"/>
                <w:position w:val="-24"/>
              </w:rPr>
              <w:object w:dxaOrig="780" w:dyaOrig="620">
                <v:shape id="_x0000_i1044" type="#_x0000_t75" style="width:39.75pt;height:30.75pt" o:ole="">
                  <v:imagedata r:id="rId46" o:title=""/>
                </v:shape>
                <o:OLEObject Type="Embed" ProgID="Equation.3" ShapeID="_x0000_i1044" DrawAspect="Content" ObjectID="_1568438546" r:id="rId47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а). Найдите область определения функции;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б). Какие значения принимает функция</w:t>
            </w:r>
            <w:proofErr w:type="gramStart"/>
            <w:r w:rsidRPr="000D20CC">
              <w:rPr>
                <w:rFonts w:ascii="Times New Roman" w:hAnsi="Times New Roman"/>
              </w:rPr>
              <w:t xml:space="preserve"> ?</w:t>
            </w:r>
            <w:proofErr w:type="gramEnd"/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в). Является ли функция четной или нечетной</w:t>
            </w:r>
            <w:proofErr w:type="gramStart"/>
            <w:r w:rsidRPr="000D20CC">
              <w:rPr>
                <w:rFonts w:ascii="Times New Roman" w:hAnsi="Times New Roman"/>
              </w:rPr>
              <w:t xml:space="preserve"> ?</w:t>
            </w:r>
            <w:proofErr w:type="gramEnd"/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г). Укажите промежутки возрастания 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( убывания</w:t>
            </w:r>
            <w:proofErr w:type="gramStart"/>
            <w:r w:rsidRPr="000D20CC">
              <w:rPr>
                <w:rFonts w:ascii="Times New Roman" w:hAnsi="Times New Roman"/>
              </w:rPr>
              <w:t xml:space="preserve"> )</w:t>
            </w:r>
            <w:proofErr w:type="gramEnd"/>
            <w:r w:rsidRPr="000D20CC">
              <w:rPr>
                <w:rFonts w:ascii="Times New Roman" w:hAnsi="Times New Roman"/>
              </w:rPr>
              <w:t xml:space="preserve"> функции; промежутки, в которых функция принимает положительные ( отрицательные значения ).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2). Найдите область определения функции: 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24"/>
              </w:rPr>
              <w:object w:dxaOrig="4300" w:dyaOrig="620">
                <v:shape id="_x0000_i1045" type="#_x0000_t75" style="width:215.25pt;height:30.75pt" o:ole="">
                  <v:imagedata r:id="rId48" o:title=""/>
                </v:shape>
                <o:OLEObject Type="Embed" ProgID="Equation.3" ShapeID="_x0000_i1045" DrawAspect="Content" ObjectID="_1568438547" r:id="rId49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3). Не выполняя построения графиков функций </w:t>
            </w:r>
            <w:r w:rsidRPr="000D20CC">
              <w:rPr>
                <w:rFonts w:ascii="Times New Roman" w:hAnsi="Times New Roman"/>
                <w:i/>
              </w:rPr>
              <w:t xml:space="preserve">у = 6х </w:t>
            </w:r>
            <w:r w:rsidRPr="000D20CC">
              <w:rPr>
                <w:rFonts w:ascii="Times New Roman" w:hAnsi="Times New Roman"/>
              </w:rPr>
              <w:t>и</w:t>
            </w:r>
            <w:r w:rsidRPr="000D20CC">
              <w:rPr>
                <w:rFonts w:ascii="Times New Roman" w:hAnsi="Times New Roman"/>
                <w:i/>
              </w:rPr>
              <w:t xml:space="preserve"> </w:t>
            </w:r>
            <w:r w:rsidRPr="000D20CC">
              <w:rPr>
                <w:rFonts w:ascii="Times New Roman" w:hAnsi="Times New Roman"/>
                <w:i/>
                <w:position w:val="-24"/>
              </w:rPr>
              <w:object w:dxaOrig="720" w:dyaOrig="620">
                <v:shape id="_x0000_i1046" type="#_x0000_t75" style="width:36.75pt;height:30.75pt" o:ole="">
                  <v:imagedata r:id="rId50" o:title=""/>
                </v:shape>
                <o:OLEObject Type="Embed" ProgID="Equation.3" ShapeID="_x0000_i1046" DrawAspect="Content" ObjectID="_1568438548" r:id="rId51"/>
              </w:object>
            </w:r>
            <w:r w:rsidRPr="000D20CC">
              <w:rPr>
                <w:rFonts w:ascii="Times New Roman" w:hAnsi="Times New Roman"/>
                <w:i/>
              </w:rPr>
              <w:t xml:space="preserve">, </w:t>
            </w:r>
            <w:r w:rsidRPr="000D20CC">
              <w:rPr>
                <w:rFonts w:ascii="Times New Roman" w:hAnsi="Times New Roman"/>
              </w:rPr>
              <w:t>найдите координаты точек их пересечения.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4). Решите иррациональное уравнение: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6"/>
              </w:rPr>
              <w:object w:dxaOrig="2439" w:dyaOrig="840">
                <v:shape id="_x0000_i1047" type="#_x0000_t75" style="width:122.25pt;height:42pt" o:ole="">
                  <v:imagedata r:id="rId52" o:title=""/>
                </v:shape>
                <o:OLEObject Type="Embed" ProgID="Equation.3" ShapeID="_x0000_i1047" DrawAspect="Content" ObjectID="_1568438549" r:id="rId53"/>
              </w:objec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lastRenderedPageBreak/>
              <w:t xml:space="preserve">                         2 вариант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1). Постройте график функции </w:t>
            </w:r>
            <w:r w:rsidRPr="000D20CC">
              <w:rPr>
                <w:rFonts w:ascii="Times New Roman" w:hAnsi="Times New Roman"/>
                <w:position w:val="-24"/>
              </w:rPr>
              <w:object w:dxaOrig="620" w:dyaOrig="620">
                <v:shape id="_x0000_i1048" type="#_x0000_t75" style="width:30.75pt;height:30.75pt" o:ole="">
                  <v:imagedata r:id="rId54" o:title=""/>
                </v:shape>
                <o:OLEObject Type="Embed" ProgID="Equation.3" ShapeID="_x0000_i1048" DrawAspect="Content" ObjectID="_1568438550" r:id="rId55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а). Найдите область определения функции;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б). Какие значения принимает функция</w:t>
            </w:r>
            <w:proofErr w:type="gramStart"/>
            <w:r w:rsidRPr="000D20CC">
              <w:rPr>
                <w:rFonts w:ascii="Times New Roman" w:hAnsi="Times New Roman"/>
              </w:rPr>
              <w:t xml:space="preserve"> ?</w:t>
            </w:r>
            <w:proofErr w:type="gramEnd"/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в). Является ли функция четной или нечетной</w:t>
            </w:r>
            <w:proofErr w:type="gramStart"/>
            <w:r w:rsidRPr="000D20CC">
              <w:rPr>
                <w:rFonts w:ascii="Times New Roman" w:hAnsi="Times New Roman"/>
              </w:rPr>
              <w:t xml:space="preserve"> ?</w:t>
            </w:r>
            <w:proofErr w:type="gramEnd"/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г). Укажите промежутки возрастания 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( убывания</w:t>
            </w:r>
            <w:proofErr w:type="gramStart"/>
            <w:r w:rsidRPr="000D20CC">
              <w:rPr>
                <w:rFonts w:ascii="Times New Roman" w:hAnsi="Times New Roman"/>
              </w:rPr>
              <w:t xml:space="preserve"> )</w:t>
            </w:r>
            <w:proofErr w:type="gramEnd"/>
            <w:r w:rsidRPr="000D20CC">
              <w:rPr>
                <w:rFonts w:ascii="Times New Roman" w:hAnsi="Times New Roman"/>
              </w:rPr>
              <w:t xml:space="preserve"> функции; промежутки, в которых функция принимает положительные ( отрицательные значения ).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2). Найдите область определения функции: 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24"/>
              </w:rPr>
              <w:object w:dxaOrig="4320" w:dyaOrig="620">
                <v:shape id="_x0000_i1049" type="#_x0000_t75" style="width:215.25pt;height:30.75pt" o:ole="">
                  <v:imagedata r:id="rId56" o:title=""/>
                </v:shape>
                <o:OLEObject Type="Embed" ProgID="Equation.3" ShapeID="_x0000_i1049" DrawAspect="Content" ObjectID="_1568438551" r:id="rId57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3). Не выполняя построения графиков функций </w:t>
            </w:r>
            <w:r w:rsidRPr="000D20CC">
              <w:rPr>
                <w:rFonts w:ascii="Times New Roman" w:hAnsi="Times New Roman"/>
                <w:i/>
              </w:rPr>
              <w:t xml:space="preserve">у = 2х </w:t>
            </w:r>
            <w:r w:rsidRPr="000D20CC">
              <w:rPr>
                <w:rFonts w:ascii="Times New Roman" w:hAnsi="Times New Roman"/>
              </w:rPr>
              <w:t>и</w:t>
            </w:r>
            <w:r w:rsidRPr="000D20CC">
              <w:rPr>
                <w:rFonts w:ascii="Times New Roman" w:hAnsi="Times New Roman"/>
                <w:i/>
              </w:rPr>
              <w:t xml:space="preserve"> </w:t>
            </w:r>
            <w:r w:rsidRPr="000D20CC">
              <w:rPr>
                <w:rFonts w:ascii="Times New Roman" w:hAnsi="Times New Roman"/>
                <w:i/>
                <w:position w:val="-24"/>
              </w:rPr>
              <w:object w:dxaOrig="639" w:dyaOrig="620">
                <v:shape id="_x0000_i1050" type="#_x0000_t75" style="width:32.25pt;height:30.75pt" o:ole="">
                  <v:imagedata r:id="rId58" o:title=""/>
                </v:shape>
                <o:OLEObject Type="Embed" ProgID="Equation.3" ShapeID="_x0000_i1050" DrawAspect="Content" ObjectID="_1568438552" r:id="rId59"/>
              </w:object>
            </w:r>
            <w:r w:rsidRPr="000D20CC">
              <w:rPr>
                <w:rFonts w:ascii="Times New Roman" w:hAnsi="Times New Roman"/>
                <w:i/>
              </w:rPr>
              <w:t xml:space="preserve">, </w:t>
            </w:r>
            <w:r w:rsidRPr="000D20CC">
              <w:rPr>
                <w:rFonts w:ascii="Times New Roman" w:hAnsi="Times New Roman"/>
              </w:rPr>
              <w:t>найдите координаты точек их пересечения.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lastRenderedPageBreak/>
              <w:t>4). Решите иррациональное уравнение: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6"/>
              </w:rPr>
              <w:object w:dxaOrig="2439" w:dyaOrig="840">
                <v:shape id="_x0000_i1051" type="#_x0000_t75" style="width:122.25pt;height:42pt" o:ole="">
                  <v:imagedata r:id="rId60" o:title=""/>
                </v:shape>
                <o:OLEObject Type="Embed" ProgID="Equation.3" ShapeID="_x0000_i1051" DrawAspect="Content" ObjectID="_1568438553" r:id="rId61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</w:p>
        </w:tc>
      </w:tr>
    </w:tbl>
    <w:p w:rsidR="00AF0BFA" w:rsidRDefault="00AF0BFA" w:rsidP="00AF0BF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1"/>
        <w:gridCol w:w="5530"/>
      </w:tblGrid>
      <w:tr w:rsidR="00AF0BFA" w:rsidTr="00AF0BFA">
        <w:trPr>
          <w:trHeight w:val="64"/>
        </w:trPr>
        <w:tc>
          <w:tcPr>
            <w:tcW w:w="9571" w:type="dxa"/>
            <w:gridSpan w:val="2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              Контрольная работа № 4</w:t>
            </w:r>
          </w:p>
        </w:tc>
      </w:tr>
      <w:tr w:rsidR="00AF0BFA" w:rsidTr="00AF0BFA">
        <w:trPr>
          <w:trHeight w:val="64"/>
        </w:trPr>
        <w:tc>
          <w:tcPr>
            <w:tcW w:w="4041" w:type="dxa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                         1 вариант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1). Найдите восемнадцатый член арифметической прогресс, если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7 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d = 4 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2). Найдите сумму шестнадцати первых членов арифметической прогрессии:  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- 8; - 4; 0;…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3). Докажите, что последовательность, заданная формулой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5 – 2п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B71DF2">
              <w:rPr>
                <w:rFonts w:ascii="Times New Roman" w:hAnsi="Times New Roman"/>
                <w:sz w:val="24"/>
                <w:szCs w:val="24"/>
              </w:rPr>
              <w:t xml:space="preserve"> является арифметической прогрессией.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4). Является ли число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104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 членом арифметической прогрессии, в которой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5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и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9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29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?</w:t>
            </w:r>
            <w:proofErr w:type="gramEnd"/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5). Найдите сумму пятидесяти первых чётных натуральных чисел.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                        2 вариант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1). Найдите двадцатый член арифметической прогресс, если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 – 8 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d = 2 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2). Найдите сумму восемнадцати первых членов арифметической прогрессии:  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7; 11; 15;…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3). Докажите, что последовательность, заданная формулой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4 – 5п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, является арифметической прогрессией.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4). Является ли число  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– 86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 членом арифметической прогрессии, в которой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– 1 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и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B71DF2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10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=  – 46</w:t>
            </w:r>
            <w:proofErr w:type="gramStart"/>
            <w:r w:rsidRPr="00B71DF2">
              <w:rPr>
                <w:rFonts w:ascii="Times New Roman" w:hAnsi="Times New Roman"/>
                <w:i/>
                <w:sz w:val="24"/>
                <w:szCs w:val="24"/>
              </w:rPr>
              <w:t xml:space="preserve"> ?</w:t>
            </w:r>
            <w:proofErr w:type="gramEnd"/>
          </w:p>
          <w:p w:rsidR="00AF0BFA" w:rsidRPr="00B71DF2" w:rsidRDefault="00AF0BFA" w:rsidP="008A3AF8">
            <w:pPr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5). Найдите сумму всех натуральных чисел от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B71DF2">
              <w:rPr>
                <w:rFonts w:ascii="Times New Roman" w:hAnsi="Times New Roman"/>
                <w:i/>
                <w:sz w:val="24"/>
                <w:szCs w:val="24"/>
              </w:rPr>
              <w:t>92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включительно.</w:t>
            </w:r>
          </w:p>
        </w:tc>
      </w:tr>
      <w:tr w:rsidR="00AF0BFA" w:rsidTr="00AF0BFA">
        <w:trPr>
          <w:trHeight w:val="279"/>
        </w:trPr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      Контрольная работа № 5</w:t>
            </w:r>
          </w:p>
        </w:tc>
      </w:tr>
      <w:tr w:rsidR="00AF0BFA" w:rsidTr="00AF0BFA">
        <w:trPr>
          <w:trHeight w:val="962"/>
        </w:trPr>
        <w:tc>
          <w:tcPr>
            <w:tcW w:w="4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1. Какова вероятность того, что случайным образом выбран</w:t>
            </w:r>
            <w:r w:rsidRPr="00B71DF2">
              <w:rPr>
                <w:rFonts w:ascii="Times New Roman" w:hAnsi="Times New Roman"/>
                <w:bCs/>
                <w:sz w:val="24"/>
                <w:szCs w:val="24"/>
              </w:rPr>
              <w:t xml:space="preserve">ная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дата в календаре на сентябрь месяц записана числом, кратным 5?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B71DF2">
              <w:rPr>
                <w:rFonts w:ascii="Times New Roman" w:hAnsi="Times New Roman"/>
                <w:sz w:val="24"/>
                <w:szCs w:val="24"/>
              </w:rPr>
              <w:t>Брошены</w:t>
            </w:r>
            <w:proofErr w:type="gramEnd"/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монета и игральная кость. Какова вероятность того, что выпали на монете </w:t>
            </w:r>
            <w:proofErr w:type="gramStart"/>
            <w:r w:rsidRPr="00B71DF2">
              <w:rPr>
                <w:rFonts w:ascii="Times New Roman" w:hAnsi="Times New Roman"/>
                <w:sz w:val="24"/>
                <w:szCs w:val="24"/>
              </w:rPr>
              <w:t>решка</w:t>
            </w:r>
            <w:proofErr w:type="gramEnd"/>
            <w:r w:rsidRPr="00B71DF2">
              <w:rPr>
                <w:rFonts w:ascii="Times New Roman" w:hAnsi="Times New Roman"/>
                <w:sz w:val="24"/>
                <w:szCs w:val="24"/>
              </w:rPr>
              <w:t xml:space="preserve">, а на кости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lastRenderedPageBreak/>
              <w:t>нечетное число очков?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3. Из колоды в 36 карт наугад вынимают одну карту. Какова вероятность того, что эта карта не король черной масти?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4. Брошены две игральные кости. Найдите вероятность того, что сумма выпавших на костях очков не больше 3.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5. В коробке лежат 4 красных и 3 белых шара. Наугад выни</w:t>
            </w:r>
            <w:r w:rsidRPr="00B71DF2">
              <w:rPr>
                <w:rFonts w:ascii="Times New Roman" w:hAnsi="Times New Roman"/>
                <w:bCs/>
                <w:sz w:val="24"/>
                <w:szCs w:val="24"/>
              </w:rPr>
              <w:t xml:space="preserve">мают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 шара. Какова вероятность того, что оба вынутых шара </w:t>
            </w:r>
            <w:r w:rsidRPr="00B71DF2">
              <w:rPr>
                <w:rFonts w:ascii="Times New Roman" w:hAnsi="Times New Roman"/>
                <w:bCs/>
                <w:sz w:val="24"/>
                <w:szCs w:val="24"/>
              </w:rPr>
              <w:t>красные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 2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1. Каждое из натуральных чисел от 1 до 50 записано на отдельной карточке. Карточки перемешаны, и случайным образом вынута одна из них. Какова вероятность того, что на ней записано число, кратное 9?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2. Брошены желтая и красная игральные кости. Какова вероятность того, что на желтой кости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выпало четное число очков, </w:t>
            </w:r>
            <w:r w:rsidRPr="00B71DF2">
              <w:rPr>
                <w:rFonts w:ascii="Times New Roman" w:hAnsi="Times New Roman"/>
                <w:bCs/>
                <w:sz w:val="24"/>
                <w:szCs w:val="24"/>
              </w:rPr>
              <w:t xml:space="preserve">а на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>красной — 5 очков?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3. Из колоды в 36 карт наугад вынимают одну карту. Какова вероятность того, что эта карта не шестерка красной масти?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4. Брошены две игральные кости. Найдите вероятность того, что сумма выпавших на костях очков не меньше 11.</w:t>
            </w:r>
          </w:p>
          <w:p w:rsidR="00AF0BFA" w:rsidRPr="00B71DF2" w:rsidRDefault="00AF0BFA" w:rsidP="008A3AF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5. В коробке лежат 4 красных и 3 белых шара. Наугад вынимают 2 шара. Какова вероятность того, что вынуты один красный и один белый шары?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F0BFA" w:rsidTr="00AF0BFA">
        <w:trPr>
          <w:trHeight w:val="245"/>
        </w:trPr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0BFA" w:rsidRPr="000D20CC" w:rsidRDefault="00AF0BFA" w:rsidP="00AF0B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Контрольная работа № 6</w:t>
            </w:r>
          </w:p>
        </w:tc>
      </w:tr>
      <w:tr w:rsidR="00AF0BFA" w:rsidTr="00AF0BFA">
        <w:trPr>
          <w:trHeight w:val="2730"/>
        </w:trPr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вариант</w:t>
            </w: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1. Отмечая время (с точностью до минут), которое токари бригады затратили на обработку одной детали, получили такой ряд данных: 30, 32, 32, 38, 36, 31, 32, 38, 35, 36, 32, 40, 42, 36, 33, 35, 32, 40, 38. Составить таблицы распределения по частотам и относительным частотам значений случайной величины.  Найдите размах, среднее, моду и медиану для данного ряда.</w:t>
            </w: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B71DF2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B71D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71DF2">
              <w:rPr>
                <w:rFonts w:ascii="Times New Roman" w:hAnsi="Times New Roman"/>
                <w:sz w:val="24"/>
                <w:szCs w:val="24"/>
              </w:rPr>
              <w:t>случайным</w:t>
            </w:r>
            <w:proofErr w:type="gramEnd"/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образом выбранных 100 молодых людей, носящих летом кепки, провели опрос о цветовых предпочтениях для этого вида головных уборов. Результаты опроса отражены в таблице: </w:t>
            </w:r>
          </w:p>
          <w:tbl>
            <w:tblPr>
              <w:tblW w:w="0" w:type="auto"/>
              <w:tblInd w:w="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3"/>
              <w:gridCol w:w="430"/>
              <w:gridCol w:w="430"/>
              <w:gridCol w:w="430"/>
              <w:gridCol w:w="430"/>
              <w:gridCol w:w="430"/>
              <w:gridCol w:w="430"/>
              <w:gridCol w:w="430"/>
            </w:tblGrid>
            <w:tr w:rsidR="00AF0BFA" w:rsidRPr="00B71DF2" w:rsidTr="008A3AF8">
              <w:trPr>
                <w:cantSplit/>
                <w:trHeight w:val="690"/>
              </w:trPr>
              <w:tc>
                <w:tcPr>
                  <w:tcW w:w="1179" w:type="dxa"/>
                  <w:shd w:val="clear" w:color="auto" w:fill="auto"/>
                  <w:vAlign w:val="center"/>
                </w:tcPr>
                <w:p w:rsidR="00AF0BFA" w:rsidRPr="00B71DF2" w:rsidRDefault="00AF0BFA" w:rsidP="008A3AF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Цвет</w:t>
                  </w:r>
                </w:p>
              </w:tc>
              <w:tc>
                <w:tcPr>
                  <w:tcW w:w="747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Черный</w:t>
                  </w:r>
                </w:p>
              </w:tc>
              <w:tc>
                <w:tcPr>
                  <w:tcW w:w="747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Красный</w:t>
                  </w:r>
                </w:p>
              </w:tc>
              <w:tc>
                <w:tcPr>
                  <w:tcW w:w="747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Синий</w:t>
                  </w:r>
                </w:p>
              </w:tc>
              <w:tc>
                <w:tcPr>
                  <w:tcW w:w="748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Серый</w:t>
                  </w:r>
                </w:p>
              </w:tc>
              <w:tc>
                <w:tcPr>
                  <w:tcW w:w="748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Белый</w:t>
                  </w:r>
                </w:p>
              </w:tc>
              <w:tc>
                <w:tcPr>
                  <w:tcW w:w="748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Жёлтый</w:t>
                  </w:r>
                </w:p>
              </w:tc>
              <w:tc>
                <w:tcPr>
                  <w:tcW w:w="748" w:type="dxa"/>
                  <w:shd w:val="clear" w:color="auto" w:fill="auto"/>
                  <w:textDirection w:val="btLr"/>
                </w:tcPr>
                <w:p w:rsidR="00AF0BFA" w:rsidRPr="00B71DF2" w:rsidRDefault="00AF0BFA" w:rsidP="008A3AF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Зелёный</w:t>
                  </w:r>
                </w:p>
              </w:tc>
            </w:tr>
            <w:tr w:rsidR="00AF0BFA" w:rsidRPr="00B71DF2" w:rsidTr="008A3AF8">
              <w:trPr>
                <w:trHeight w:val="183"/>
              </w:trPr>
              <w:tc>
                <w:tcPr>
                  <w:tcW w:w="1179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частота</w:t>
                  </w:r>
                </w:p>
              </w:tc>
              <w:tc>
                <w:tcPr>
                  <w:tcW w:w="747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47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47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48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48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48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48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Считая рассмотренную выборку репрезентативной, высказать рекомендации швейной фабрике по количеству выпускаемых кепок каждого цвета, если фабрика должна </w:t>
            </w:r>
            <w:r w:rsidRPr="00B71DF2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подготовить к продаже 30000 кепок. На основании данных таблицы построить полигон частот цветов кепок.</w:t>
            </w:r>
          </w:p>
          <w:p w:rsidR="00AF0BFA" w:rsidRPr="00B71DF2" w:rsidRDefault="00AF0BFA" w:rsidP="008A3AF8">
            <w:pPr>
              <w:spacing w:after="0" w:line="240" w:lineRule="auto"/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B71DF2">
              <w:rPr>
                <w:rFonts w:ascii="Times New Roman" w:hAnsi="Times New Roman"/>
                <w:sz w:val="24"/>
                <w:szCs w:val="24"/>
              </w:rPr>
              <w:t xml:space="preserve"> вариант </w:t>
            </w: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1. В организации вели ежедневный учёт поступивших в течение месяца писем. В результате получили такой ряд данных: 39, 43, 40, 0, 56, 38, 24, 21, 35, 38, 0, 58, 31, 49, 38, 25, 34, 0, 52, 40, 42, 40, 39, 54, 0, 64, 44, 50, 38, 37, 32. Составить таблицы распределения по частотам и относительным частотам значений случайной величины.  Найдите размах, среднее, моду и медиану для данного ряда.</w:t>
            </w: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 xml:space="preserve">2. Обувной цех должен выпустить 20300 пар резиновых сапог на весну молодёжного фасона. С этой целью были выявлены размеры обуви у 250 случайным образом выбранных подростков. Распределение выявленных размеров по частотам представлено в таблице: </w:t>
            </w: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6472" w:type="dxa"/>
              <w:tblInd w:w="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176"/>
              <w:gridCol w:w="662"/>
              <w:gridCol w:w="662"/>
              <w:gridCol w:w="662"/>
              <w:gridCol w:w="662"/>
              <w:gridCol w:w="662"/>
              <w:gridCol w:w="662"/>
              <w:gridCol w:w="662"/>
              <w:gridCol w:w="662"/>
            </w:tblGrid>
            <w:tr w:rsidR="00AF0BFA" w:rsidRPr="00B71DF2" w:rsidTr="008A3AF8">
              <w:trPr>
                <w:trHeight w:val="119"/>
              </w:trPr>
              <w:tc>
                <w:tcPr>
                  <w:tcW w:w="1176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Размер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</w:tr>
            <w:tr w:rsidR="00AF0BFA" w:rsidRPr="00B71DF2" w:rsidTr="008A3AF8">
              <w:trPr>
                <w:trHeight w:val="126"/>
              </w:trPr>
              <w:tc>
                <w:tcPr>
                  <w:tcW w:w="1176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частота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62" w:type="dxa"/>
                  <w:shd w:val="clear" w:color="auto" w:fill="auto"/>
                </w:tcPr>
                <w:p w:rsidR="00AF0BFA" w:rsidRPr="00B71DF2" w:rsidRDefault="00AF0BFA" w:rsidP="008A3A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1DF2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AF0BFA" w:rsidRPr="00B71DF2" w:rsidRDefault="00AF0BFA" w:rsidP="008A3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DF2">
              <w:rPr>
                <w:rFonts w:ascii="Times New Roman" w:hAnsi="Times New Roman"/>
                <w:sz w:val="24"/>
                <w:szCs w:val="24"/>
              </w:rPr>
              <w:t>Считая рассмотренную выборку репрезентативной, определить, сколько пар резиновых сапог каждого размера выпустит обувной цех. На основании данных таблицы построить полигон частот размеров резиновых сапог.</w:t>
            </w:r>
          </w:p>
          <w:p w:rsidR="00AF0BFA" w:rsidRDefault="00AF0BFA" w:rsidP="008A3AF8">
            <w:pPr>
              <w:pStyle w:val="a5"/>
              <w:shd w:val="clear" w:color="auto" w:fill="FFFFFF"/>
            </w:pPr>
          </w:p>
          <w:p w:rsidR="00AF0BFA" w:rsidRDefault="00AF0BFA" w:rsidP="008A3AF8">
            <w:pPr>
              <w:pStyle w:val="a5"/>
              <w:shd w:val="clear" w:color="auto" w:fill="FFFFFF"/>
            </w:pPr>
          </w:p>
          <w:p w:rsidR="00AF0BFA" w:rsidRDefault="00AF0BFA" w:rsidP="008A3AF8">
            <w:pPr>
              <w:pStyle w:val="a5"/>
              <w:shd w:val="clear" w:color="auto" w:fill="FFFFFF"/>
            </w:pPr>
          </w:p>
          <w:p w:rsidR="00AF0BFA" w:rsidRPr="00B71DF2" w:rsidRDefault="00AF0BFA" w:rsidP="008A3AF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BFA" w:rsidTr="00AF0BFA">
        <w:trPr>
          <w:trHeight w:val="2475"/>
        </w:trPr>
        <w:tc>
          <w:tcPr>
            <w:tcW w:w="4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0BFA" w:rsidRPr="00B71DF2" w:rsidRDefault="00AF0BFA" w:rsidP="008A3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7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  <w:rPr>
                <w:b/>
              </w:rPr>
            </w:pPr>
            <w:r w:rsidRPr="00B71DF2">
              <w:rPr>
                <w:b/>
              </w:rPr>
              <w:t>Вариант 1.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1. Выполните операции над множествами:</w:t>
            </w:r>
          </w:p>
          <w:p w:rsidR="00AF0BFA" w:rsidRPr="00AF0BFA" w:rsidRDefault="00AF0BFA" w:rsidP="008A3AF8">
            <w:pPr>
              <w:pStyle w:val="a5"/>
              <w:shd w:val="clear" w:color="auto" w:fill="FFFFFF"/>
              <w:rPr>
                <w:lang w:val="en-US"/>
              </w:rPr>
            </w:pPr>
            <w:r w:rsidRPr="00B71DF2">
              <w:t>А</w:t>
            </w:r>
            <w:r w:rsidRPr="00AF0BFA">
              <w:rPr>
                <w:lang w:val="en-US"/>
              </w:rPr>
              <w:t xml:space="preserve"> = </w:t>
            </w:r>
            <w:r w:rsidRPr="00B71DF2">
              <w:rPr>
                <w:lang w:val="en-US"/>
              </w:rPr>
              <w:t>a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b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c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d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m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k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p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h</w:t>
            </w:r>
          </w:p>
          <w:p w:rsidR="00AF0BFA" w:rsidRPr="00AF0BFA" w:rsidRDefault="00AF0BFA" w:rsidP="008A3AF8">
            <w:pPr>
              <w:pStyle w:val="a5"/>
              <w:shd w:val="clear" w:color="auto" w:fill="FFFFFF"/>
              <w:rPr>
                <w:lang w:val="en-US"/>
              </w:rPr>
            </w:pPr>
            <w:r w:rsidRPr="00B71DF2">
              <w:t>В</w:t>
            </w:r>
            <w:r w:rsidRPr="00AF0BFA">
              <w:rPr>
                <w:lang w:val="en-US"/>
              </w:rPr>
              <w:t xml:space="preserve"> = </w:t>
            </w:r>
            <w:r w:rsidRPr="00B71DF2">
              <w:rPr>
                <w:lang w:val="en-US"/>
              </w:rPr>
              <w:t>d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m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k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p</w:t>
            </w:r>
          </w:p>
          <w:p w:rsidR="00AF0BFA" w:rsidRPr="00AF0BFA" w:rsidRDefault="00AF0BFA" w:rsidP="008A3AF8">
            <w:pPr>
              <w:pStyle w:val="a5"/>
              <w:shd w:val="clear" w:color="auto" w:fill="FFFFFF"/>
              <w:rPr>
                <w:lang w:val="en-US"/>
              </w:rPr>
            </w:pPr>
            <w:r w:rsidRPr="00B71DF2">
              <w:t>С</w:t>
            </w:r>
            <w:r w:rsidRPr="00AF0BFA">
              <w:rPr>
                <w:lang w:val="en-US"/>
              </w:rPr>
              <w:t xml:space="preserve"> = </w:t>
            </w:r>
            <w:r w:rsidRPr="00B71DF2">
              <w:rPr>
                <w:lang w:val="en-US"/>
              </w:rPr>
              <w:t>a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b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c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d</w:t>
            </w:r>
            <w:r w:rsidRPr="00AF0BFA">
              <w:rPr>
                <w:lang w:val="en-US"/>
              </w:rPr>
              <w:t xml:space="preserve">, </w:t>
            </w:r>
            <w:r w:rsidRPr="00B71DF2">
              <w:rPr>
                <w:lang w:val="en-US"/>
              </w:rPr>
              <w:t>m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а) (А \ В) ∩ С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б) В U</w:t>
            </w:r>
            <w:proofErr w:type="gramStart"/>
            <w:r w:rsidRPr="00B71DF2">
              <w:t xml:space="preserve"> А</w:t>
            </w:r>
            <w:proofErr w:type="gramEnd"/>
            <w:r w:rsidRPr="00B71DF2">
              <w:t xml:space="preserve"> ∩ С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Принадлежат ли получающимся множествам числа 2, 16, 15 20?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2. Изобразить отношения между множествами на кругах Эйлера.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А: «цветы на клумбе»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В: « астры на клумбе»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С: «циннии на клумбе»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3. На какие классы можно разбить множество многоугольников при помощи свойств: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«быть четырехугольником»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«быть прямоугольником»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 xml:space="preserve">Изобрази на кругах Эйлера, запиши классы, начерти по 2 фигуры </w:t>
            </w:r>
            <w:r w:rsidRPr="00B71DF2">
              <w:lastRenderedPageBreak/>
              <w:t>каждого класса.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4. Найди произведения множеств</w:t>
            </w:r>
            <w:proofErr w:type="gramStart"/>
            <w:r w:rsidRPr="00B71DF2">
              <w:t xml:space="preserve"> А</w:t>
            </w:r>
            <w:proofErr w:type="gramEnd"/>
            <w:r w:rsidRPr="00B71DF2">
              <w:t xml:space="preserve"> и В, используя любой способ: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а) А = 2, 4, 6, 8</w:t>
            </w:r>
            <w:proofErr w:type="gramStart"/>
            <w:r w:rsidRPr="00B71DF2">
              <w:t xml:space="preserve"> В</w:t>
            </w:r>
            <w:proofErr w:type="gramEnd"/>
            <w:r w:rsidRPr="00B71DF2">
              <w:t xml:space="preserve"> = R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б) А = a, b, c</w:t>
            </w:r>
            <w:proofErr w:type="gramStart"/>
            <w:r w:rsidRPr="00B71DF2">
              <w:t xml:space="preserve"> В</w:t>
            </w:r>
            <w:proofErr w:type="gramEnd"/>
            <w:r w:rsidRPr="00B71DF2">
              <w:t xml:space="preserve"> = 10; 20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5. Реши задачу (дополнительное задание).</w:t>
            </w:r>
          </w:p>
          <w:p w:rsidR="00AF0BFA" w:rsidRPr="00AF0BFA" w:rsidRDefault="00AF0BFA" w:rsidP="008A3AF8">
            <w:pPr>
              <w:pStyle w:val="a5"/>
              <w:shd w:val="clear" w:color="auto" w:fill="FFFFFF"/>
            </w:pPr>
            <w:r w:rsidRPr="00B71DF2">
              <w:t>Из 40 студентов 32 изучают английский язык, 21 – немецкий, 15 – английский и немецкий. Сколько студентов не изучает ни английский, ни немецкий язык? (используй круги Эйлера и формулы)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0BFA" w:rsidRDefault="00AF0BFA" w:rsidP="008A3AF8">
            <w:pPr>
              <w:pStyle w:val="a5"/>
              <w:shd w:val="clear" w:color="auto" w:fill="FFFFFF"/>
            </w:pPr>
          </w:p>
          <w:p w:rsidR="00AF0BFA" w:rsidRDefault="00AF0BFA" w:rsidP="008A3AF8">
            <w:pPr>
              <w:pStyle w:val="a5"/>
              <w:shd w:val="clear" w:color="auto" w:fill="FFFFFF"/>
            </w:pPr>
          </w:p>
          <w:p w:rsidR="00AF0BFA" w:rsidRPr="00AF0BFA" w:rsidRDefault="00AF0BFA" w:rsidP="008A3AF8">
            <w:pPr>
              <w:pStyle w:val="a5"/>
              <w:shd w:val="clear" w:color="auto" w:fill="FFFFFF"/>
              <w:rPr>
                <w:b/>
              </w:rPr>
            </w:pPr>
            <w:r w:rsidRPr="00AF0BFA">
              <w:rPr>
                <w:b/>
              </w:rPr>
              <w:t>Вариант 2.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1. Выполните операции над множествами: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А: «множество натуральных чисел»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B: «множество натуральных чисел, кратных 4»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С: «множество натуральных чисел, кратных 5»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а) А\ (В U С)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б) С U</w:t>
            </w:r>
            <w:proofErr w:type="gramStart"/>
            <w:r w:rsidRPr="00B71DF2">
              <w:t xml:space="preserve"> А</w:t>
            </w:r>
            <w:proofErr w:type="gramEnd"/>
            <w:r w:rsidRPr="00B71DF2">
              <w:t xml:space="preserve"> ∩ В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Принадлежат ли получающимся множествам числа 2, 16, 15 20?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2. Изобразить отношения между множествами на кругах Эйлера.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А: «двузначные натуральные числа»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В: « двузначные натуральные числа, кратные 11»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С: « натуральные числа»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3. На какие классы можно разбить множество многоугольников при помощи свойств: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«быть треугольником»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«быть равносторонним треугольником»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Изобрази на кругах Эйлера, запиши классы, начерти по 2 фигуры каждого класса.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4. Найди произведения множеств</w:t>
            </w:r>
            <w:proofErr w:type="gramStart"/>
            <w:r w:rsidRPr="00B71DF2">
              <w:t xml:space="preserve"> А</w:t>
            </w:r>
            <w:proofErr w:type="gramEnd"/>
            <w:r w:rsidRPr="00B71DF2">
              <w:t xml:space="preserve"> и В, используя </w:t>
            </w:r>
            <w:r w:rsidRPr="00B71DF2">
              <w:lastRenderedPageBreak/>
              <w:t>любой способ: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а) А = R</w:t>
            </w:r>
            <w:proofErr w:type="gramStart"/>
            <w:r w:rsidRPr="00B71DF2">
              <w:t xml:space="preserve"> В</w:t>
            </w:r>
            <w:proofErr w:type="gramEnd"/>
            <w:r w:rsidRPr="00B71DF2">
              <w:t xml:space="preserve"> = — 3; 0; 3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б) А = 3, 4, 5</w:t>
            </w:r>
            <w:proofErr w:type="gramStart"/>
            <w:r w:rsidRPr="00B71DF2">
              <w:t xml:space="preserve"> В</w:t>
            </w:r>
            <w:proofErr w:type="gramEnd"/>
            <w:r w:rsidRPr="00B71DF2">
              <w:t xml:space="preserve"> = 15; 20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5. Реши задачу (дополнительное задание).</w:t>
            </w:r>
          </w:p>
          <w:p w:rsidR="00AF0BFA" w:rsidRPr="00B71DF2" w:rsidRDefault="00AF0BFA" w:rsidP="008A3AF8">
            <w:pPr>
              <w:pStyle w:val="a5"/>
              <w:shd w:val="clear" w:color="auto" w:fill="FFFFFF"/>
            </w:pPr>
            <w:r w:rsidRPr="00B71DF2">
              <w:t>В костюмерной танцевального кружка имеются белые и розовые кофты, а также синие, черные и коричневые юбки. Сколько можно из них составлять различные костюмы?</w:t>
            </w:r>
          </w:p>
          <w:p w:rsidR="00AF0BFA" w:rsidRPr="00AF0BFA" w:rsidRDefault="00AF0BFA" w:rsidP="008A3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BFA" w:rsidTr="00AF0BFA">
        <w:trPr>
          <w:trHeight w:val="64"/>
        </w:trPr>
        <w:tc>
          <w:tcPr>
            <w:tcW w:w="4041" w:type="dxa"/>
            <w:tcBorders>
              <w:top w:val="single" w:sz="4" w:space="0" w:color="auto"/>
            </w:tcBorders>
            <w:shd w:val="clear" w:color="auto" w:fill="auto"/>
          </w:tcPr>
          <w:p w:rsidR="00AF0BFA" w:rsidRDefault="00AF0BFA" w:rsidP="008A3A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Итоговая контрольная работа</w:t>
            </w:r>
          </w:p>
          <w:p w:rsidR="00AF0BFA" w:rsidRPr="00B71DF2" w:rsidRDefault="00AF0BFA" w:rsidP="008A3A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1DF2">
              <w:rPr>
                <w:rFonts w:ascii="Times New Roman" w:hAnsi="Times New Roman"/>
                <w:b/>
                <w:sz w:val="24"/>
                <w:szCs w:val="24"/>
              </w:rPr>
              <w:t xml:space="preserve"> 2 часа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  <w:sz w:val="16"/>
                <w:szCs w:val="16"/>
              </w:rPr>
            </w:pPr>
            <w:r w:rsidRPr="000D20CC">
              <w:rPr>
                <w:rFonts w:ascii="Times New Roman" w:hAnsi="Times New Roman"/>
              </w:rPr>
              <w:t>1 вариант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1). Упростите выражение: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28"/>
              </w:rPr>
              <w:object w:dxaOrig="2220" w:dyaOrig="680">
                <v:shape id="_x0000_i1052" type="#_x0000_t75" style="width:111pt;height:35.25pt" o:ole="">
                  <v:imagedata r:id="rId62" o:title=""/>
                </v:shape>
                <o:OLEObject Type="Embed" ProgID="Equation.3" ShapeID="_x0000_i1052" DrawAspect="Content" ObjectID="_1568438554" r:id="rId63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2). Решите систему уравнений: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0"/>
              </w:rPr>
              <w:object w:dxaOrig="1020" w:dyaOrig="720">
                <v:shape id="_x0000_i1053" type="#_x0000_t75" style="width:51pt;height:36pt" o:ole="">
                  <v:imagedata r:id="rId64" o:title=""/>
                </v:shape>
                <o:OLEObject Type="Embed" ProgID="Equation.3" ShapeID="_x0000_i1053" DrawAspect="Content" ObjectID="_1568438555" r:id="rId65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3). Найдите область допустимых значений функции: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0"/>
              </w:rPr>
              <w:object w:dxaOrig="1760" w:dyaOrig="680">
                <v:shape id="_x0000_i1054" type="#_x0000_t75" style="width:87.75pt;height:35.25pt" o:ole="">
                  <v:imagedata r:id="rId66" o:title=""/>
                </v:shape>
                <o:OLEObject Type="Embed" ProgID="Equation.3" ShapeID="_x0000_i1054" DrawAspect="Content" ObjectID="_1568438556" r:id="rId67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4). Постройте график функции </w:t>
            </w:r>
            <w:r w:rsidRPr="000D20CC">
              <w:rPr>
                <w:rFonts w:ascii="Times New Roman" w:hAnsi="Times New Roman"/>
                <w:position w:val="-24"/>
              </w:rPr>
              <w:object w:dxaOrig="620" w:dyaOrig="620">
                <v:shape id="_x0000_i1055" type="#_x0000_t75" style="width:30.75pt;height:30.75pt" o:ole="">
                  <v:imagedata r:id="rId68" o:title=""/>
                </v:shape>
                <o:OLEObject Type="Embed" ProgID="Equation.3" ShapeID="_x0000_i1055" DrawAspect="Content" ObjectID="_1568438557" r:id="rId69"/>
              </w:object>
            </w:r>
            <w:r w:rsidRPr="000D20CC">
              <w:rPr>
                <w:rFonts w:ascii="Times New Roman" w:hAnsi="Times New Roman"/>
              </w:rPr>
              <w:t xml:space="preserve">. Укажите, при каких значениях </w:t>
            </w:r>
            <w:r w:rsidRPr="000D20CC">
              <w:rPr>
                <w:rFonts w:ascii="Times New Roman" w:hAnsi="Times New Roman"/>
                <w:i/>
              </w:rPr>
              <w:t>х</w:t>
            </w:r>
            <w:r w:rsidRPr="000D20CC">
              <w:rPr>
                <w:rFonts w:ascii="Times New Roman" w:hAnsi="Times New Roman"/>
              </w:rPr>
              <w:t xml:space="preserve"> функция принимает положительные значения и при каких – отрицательные.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5). Найдите сумму пятидесяти первых четных натуральных чисел.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  <w:i/>
              </w:rPr>
            </w:pPr>
            <w:r w:rsidRPr="000D20CC">
              <w:rPr>
                <w:rFonts w:ascii="Times New Roman" w:hAnsi="Times New Roman"/>
              </w:rPr>
              <w:t xml:space="preserve">6). Найдите сумму одиннадцати первых членов арифметической прогрессии, </w:t>
            </w:r>
            <w:r w:rsidRPr="000D20CC">
              <w:rPr>
                <w:rFonts w:ascii="Times New Roman" w:hAnsi="Times New Roman"/>
              </w:rPr>
              <w:lastRenderedPageBreak/>
              <w:t xml:space="preserve">если </w:t>
            </w:r>
            <w:r w:rsidRPr="000D20CC">
              <w:rPr>
                <w:rFonts w:ascii="Times New Roman" w:hAnsi="Times New Roman"/>
                <w:i/>
              </w:rPr>
              <w:t>а</w:t>
            </w:r>
            <w:proofErr w:type="gramStart"/>
            <w:r w:rsidRPr="000D20CC">
              <w:rPr>
                <w:rFonts w:ascii="Times New Roman" w:hAnsi="Times New Roman"/>
                <w:i/>
                <w:vertAlign w:val="subscript"/>
              </w:rPr>
              <w:t>1</w:t>
            </w:r>
            <w:proofErr w:type="gramEnd"/>
            <w:r w:rsidRPr="000D20CC">
              <w:rPr>
                <w:rFonts w:ascii="Times New Roman" w:hAnsi="Times New Roman"/>
                <w:i/>
              </w:rPr>
              <w:t xml:space="preserve"> = – 3  , а</w:t>
            </w:r>
            <w:r w:rsidRPr="000D20CC">
              <w:rPr>
                <w:rFonts w:ascii="Times New Roman" w:hAnsi="Times New Roman"/>
                <w:i/>
                <w:vertAlign w:val="subscript"/>
              </w:rPr>
              <w:t>2</w:t>
            </w:r>
            <w:r w:rsidRPr="000D20CC">
              <w:rPr>
                <w:rFonts w:ascii="Times New Roman" w:hAnsi="Times New Roman"/>
                <w:i/>
              </w:rPr>
              <w:t xml:space="preserve"> = 8.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7). Бригада должна была изготовить </w:t>
            </w:r>
            <w:r w:rsidRPr="000D20CC">
              <w:rPr>
                <w:rFonts w:ascii="Times New Roman" w:hAnsi="Times New Roman"/>
                <w:i/>
              </w:rPr>
              <w:t>40</w:t>
            </w:r>
            <w:r w:rsidRPr="000D20CC">
              <w:rPr>
                <w:rFonts w:ascii="Times New Roman" w:hAnsi="Times New Roman"/>
              </w:rPr>
              <w:t xml:space="preserve"> деталей к определенному сроку. Изготовляя в час на 8 деталей больше запланированного, бригада уже за </w:t>
            </w:r>
            <w:r w:rsidRPr="000D20CC">
              <w:rPr>
                <w:rFonts w:ascii="Times New Roman" w:hAnsi="Times New Roman"/>
                <w:i/>
              </w:rPr>
              <w:t>2</w:t>
            </w:r>
            <w:r w:rsidRPr="000D20CC">
              <w:rPr>
                <w:rFonts w:ascii="Times New Roman" w:hAnsi="Times New Roman"/>
              </w:rPr>
              <w:t xml:space="preserve"> часа до срока перевыполнила план на </w:t>
            </w:r>
            <w:r w:rsidRPr="000D20CC">
              <w:rPr>
                <w:rFonts w:ascii="Times New Roman" w:hAnsi="Times New Roman"/>
                <w:i/>
              </w:rPr>
              <w:t>8</w:t>
            </w:r>
            <w:r w:rsidRPr="000D20CC">
              <w:rPr>
                <w:rFonts w:ascii="Times New Roman" w:hAnsi="Times New Roman"/>
              </w:rPr>
              <w:t xml:space="preserve"> деталей. Сколько деталей в час должна был</w:t>
            </w:r>
            <w:r>
              <w:rPr>
                <w:rFonts w:ascii="Times New Roman" w:hAnsi="Times New Roman"/>
              </w:rPr>
              <w:t>а изготовлять бригада по плану?</w:t>
            </w:r>
          </w:p>
        </w:tc>
        <w:tc>
          <w:tcPr>
            <w:tcW w:w="5530" w:type="dxa"/>
            <w:shd w:val="clear" w:color="auto" w:fill="auto"/>
          </w:tcPr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lastRenderedPageBreak/>
              <w:t xml:space="preserve">                      2 вариант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1). Упростите выражение: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28"/>
              </w:rPr>
              <w:object w:dxaOrig="2140" w:dyaOrig="680">
                <v:shape id="_x0000_i1056" type="#_x0000_t75" style="width:107.25pt;height:35.25pt" o:ole="">
                  <v:imagedata r:id="rId70" o:title=""/>
                </v:shape>
                <o:OLEObject Type="Embed" ProgID="Equation.3" ShapeID="_x0000_i1056" DrawAspect="Content" ObjectID="_1568438558" r:id="rId71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2). Решите систему уравнений: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0"/>
              </w:rPr>
              <w:object w:dxaOrig="1040" w:dyaOrig="720">
                <v:shape id="_x0000_i1057" type="#_x0000_t75" style="width:51.75pt;height:36pt" o:ole="">
                  <v:imagedata r:id="rId72" o:title=""/>
                </v:shape>
                <o:OLEObject Type="Embed" ProgID="Equation.3" ShapeID="_x0000_i1057" DrawAspect="Content" ObjectID="_1568438559" r:id="rId73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3). Найдите область допустимых значений функции: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  <w:position w:val="-30"/>
              </w:rPr>
              <w:object w:dxaOrig="1860" w:dyaOrig="680">
                <v:shape id="_x0000_i1058" type="#_x0000_t75" style="width:93pt;height:35.25pt" o:ole="">
                  <v:imagedata r:id="rId74" o:title=""/>
                </v:shape>
                <o:OLEObject Type="Embed" ProgID="Equation.3" ShapeID="_x0000_i1058" DrawAspect="Content" ObjectID="_1568438560" r:id="rId75"/>
              </w:objec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 xml:space="preserve">4). Постройте график функции </w:t>
            </w:r>
            <w:r w:rsidRPr="000D20CC">
              <w:rPr>
                <w:rFonts w:ascii="Times New Roman" w:hAnsi="Times New Roman"/>
                <w:position w:val="-24"/>
              </w:rPr>
              <w:object w:dxaOrig="780" w:dyaOrig="620">
                <v:shape id="_x0000_i1059" type="#_x0000_t75" style="width:39pt;height:30.75pt" o:ole="">
                  <v:imagedata r:id="rId76" o:title=""/>
                </v:shape>
                <o:OLEObject Type="Embed" ProgID="Equation.3" ShapeID="_x0000_i1059" DrawAspect="Content" ObjectID="_1568438561" r:id="rId77"/>
              </w:object>
            </w:r>
            <w:r w:rsidRPr="000D20CC">
              <w:rPr>
                <w:rFonts w:ascii="Times New Roman" w:hAnsi="Times New Roman"/>
              </w:rPr>
              <w:t xml:space="preserve">. Укажите, при каких значениях </w:t>
            </w:r>
            <w:r w:rsidRPr="000D20CC">
              <w:rPr>
                <w:rFonts w:ascii="Times New Roman" w:hAnsi="Times New Roman"/>
                <w:i/>
              </w:rPr>
              <w:t>х</w:t>
            </w:r>
            <w:r w:rsidRPr="000D20CC">
              <w:rPr>
                <w:rFonts w:ascii="Times New Roman" w:hAnsi="Times New Roman"/>
              </w:rPr>
              <w:t xml:space="preserve"> функция принимает положительные значения и при каких – отрицательные.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5). Найдите сумму всех нечетных чисел от 1 до 100.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  <w:i/>
              </w:rPr>
            </w:pPr>
            <w:r w:rsidRPr="000D20CC">
              <w:rPr>
                <w:rFonts w:ascii="Times New Roman" w:hAnsi="Times New Roman"/>
              </w:rPr>
              <w:t xml:space="preserve">6). Найдите сумму шести первых членов геометрической прогрессии, если </w:t>
            </w:r>
            <w:r w:rsidRPr="000D20CC">
              <w:rPr>
                <w:rFonts w:ascii="Times New Roman" w:hAnsi="Times New Roman"/>
                <w:i/>
              </w:rPr>
              <w:t>в</w:t>
            </w:r>
            <w:proofErr w:type="gramStart"/>
            <w:r w:rsidRPr="000D20CC">
              <w:rPr>
                <w:rFonts w:ascii="Times New Roman" w:hAnsi="Times New Roman"/>
                <w:i/>
                <w:vertAlign w:val="subscript"/>
              </w:rPr>
              <w:t>6</w:t>
            </w:r>
            <w:proofErr w:type="gramEnd"/>
            <w:r w:rsidRPr="000D20CC">
              <w:rPr>
                <w:rFonts w:ascii="Times New Roman" w:hAnsi="Times New Roman"/>
                <w:i/>
              </w:rPr>
              <w:t xml:space="preserve"> = 200  , q = 10.</w:t>
            </w:r>
          </w:p>
          <w:p w:rsidR="00AF0BFA" w:rsidRPr="000D20CC" w:rsidRDefault="00AF0BFA" w:rsidP="008A3AF8">
            <w:pPr>
              <w:rPr>
                <w:rFonts w:ascii="Times New Roman" w:hAnsi="Times New Roman"/>
              </w:rPr>
            </w:pPr>
            <w:r w:rsidRPr="000D20CC">
              <w:rPr>
                <w:rFonts w:ascii="Times New Roman" w:hAnsi="Times New Roman"/>
              </w:rPr>
              <w:t>7). Из пункта</w:t>
            </w:r>
            <w:proofErr w:type="gramStart"/>
            <w:r w:rsidRPr="000D20CC">
              <w:rPr>
                <w:rFonts w:ascii="Times New Roman" w:hAnsi="Times New Roman"/>
              </w:rPr>
              <w:t xml:space="preserve"> </w:t>
            </w:r>
            <w:r w:rsidRPr="000D20CC">
              <w:rPr>
                <w:rFonts w:ascii="Times New Roman" w:hAnsi="Times New Roman"/>
                <w:i/>
              </w:rPr>
              <w:t>А</w:t>
            </w:r>
            <w:proofErr w:type="gramEnd"/>
            <w:r w:rsidRPr="000D20CC">
              <w:rPr>
                <w:rFonts w:ascii="Times New Roman" w:hAnsi="Times New Roman"/>
              </w:rPr>
              <w:t xml:space="preserve"> в пункт </w:t>
            </w:r>
            <w:r w:rsidRPr="000D20CC">
              <w:rPr>
                <w:rFonts w:ascii="Times New Roman" w:hAnsi="Times New Roman"/>
                <w:i/>
              </w:rPr>
              <w:t>В</w:t>
            </w:r>
            <w:r w:rsidRPr="000D20CC">
              <w:rPr>
                <w:rFonts w:ascii="Times New Roman" w:hAnsi="Times New Roman"/>
              </w:rPr>
              <w:t xml:space="preserve">, расстояние между которыми </w:t>
            </w:r>
            <w:r w:rsidRPr="000D20CC">
              <w:rPr>
                <w:rFonts w:ascii="Times New Roman" w:hAnsi="Times New Roman"/>
                <w:i/>
              </w:rPr>
              <w:t>45 км</w:t>
            </w:r>
            <w:r w:rsidRPr="000D20CC">
              <w:rPr>
                <w:rFonts w:ascii="Times New Roman" w:hAnsi="Times New Roman"/>
              </w:rPr>
              <w:t xml:space="preserve">, выехал велосипедист. Через </w:t>
            </w:r>
            <w:r w:rsidRPr="000D20CC">
              <w:rPr>
                <w:rFonts w:ascii="Times New Roman" w:hAnsi="Times New Roman"/>
                <w:i/>
              </w:rPr>
              <w:t>30</w:t>
            </w:r>
            <w:r w:rsidRPr="000D20CC">
              <w:rPr>
                <w:rFonts w:ascii="Times New Roman" w:hAnsi="Times New Roman"/>
              </w:rPr>
              <w:t xml:space="preserve"> минут вслед за ним выехал второй велосипедист, который прибыл в пункт</w:t>
            </w:r>
            <w:proofErr w:type="gramStart"/>
            <w:r w:rsidRPr="000D20CC">
              <w:rPr>
                <w:rFonts w:ascii="Times New Roman" w:hAnsi="Times New Roman"/>
              </w:rPr>
              <w:t xml:space="preserve"> </w:t>
            </w:r>
            <w:r w:rsidRPr="000D20CC">
              <w:rPr>
                <w:rFonts w:ascii="Times New Roman" w:hAnsi="Times New Roman"/>
                <w:i/>
              </w:rPr>
              <w:t>В</w:t>
            </w:r>
            <w:proofErr w:type="gramEnd"/>
            <w:r w:rsidRPr="000D20CC">
              <w:rPr>
                <w:rFonts w:ascii="Times New Roman" w:hAnsi="Times New Roman"/>
              </w:rPr>
              <w:t xml:space="preserve"> на </w:t>
            </w:r>
            <w:r w:rsidRPr="000D20CC">
              <w:rPr>
                <w:rFonts w:ascii="Times New Roman" w:hAnsi="Times New Roman"/>
                <w:i/>
              </w:rPr>
              <w:t>15</w:t>
            </w:r>
            <w:r w:rsidRPr="000D20CC">
              <w:rPr>
                <w:rFonts w:ascii="Times New Roman" w:hAnsi="Times New Roman"/>
              </w:rPr>
              <w:t xml:space="preserve"> минут раньше первого. Какова скорость первого велосипедиста, если она на </w:t>
            </w:r>
            <w:r w:rsidRPr="000D20CC">
              <w:rPr>
                <w:rFonts w:ascii="Times New Roman" w:hAnsi="Times New Roman"/>
                <w:i/>
              </w:rPr>
              <w:t>3 км/ч</w:t>
            </w:r>
            <w:r w:rsidRPr="000D20CC">
              <w:rPr>
                <w:rFonts w:ascii="Times New Roman" w:hAnsi="Times New Roman"/>
              </w:rPr>
              <w:t xml:space="preserve"> меньше </w:t>
            </w:r>
            <w:r w:rsidRPr="000D20CC">
              <w:rPr>
                <w:rFonts w:ascii="Times New Roman" w:hAnsi="Times New Roman"/>
              </w:rPr>
              <w:lastRenderedPageBreak/>
              <w:t>скорости второго?</w:t>
            </w:r>
          </w:p>
        </w:tc>
      </w:tr>
    </w:tbl>
    <w:p w:rsidR="00A306E3" w:rsidRDefault="00A306E3" w:rsidP="00A306E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06E3" w:rsidRPr="00A306E3" w:rsidRDefault="00A306E3" w:rsidP="00A306E3">
      <w:pPr>
        <w:pStyle w:val="a3"/>
        <w:spacing w:after="0" w:line="240" w:lineRule="auto"/>
        <w:rPr>
          <w:rFonts w:ascii="Times New Roman" w:hAnsi="Times New Roman"/>
        </w:rPr>
      </w:pPr>
    </w:p>
    <w:p w:rsidR="00AE4B27" w:rsidRDefault="00AE4B27"/>
    <w:sectPr w:rsidR="00AE4B27">
      <w:footerReference w:type="default" r:id="rId7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C5" w:rsidRDefault="00531CC5" w:rsidP="008A3AF8">
      <w:pPr>
        <w:spacing w:after="0" w:line="240" w:lineRule="auto"/>
      </w:pPr>
      <w:r>
        <w:separator/>
      </w:r>
    </w:p>
  </w:endnote>
  <w:endnote w:type="continuationSeparator" w:id="0">
    <w:p w:rsidR="00531CC5" w:rsidRDefault="00531CC5" w:rsidP="008A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229489"/>
      <w:docPartObj>
        <w:docPartGallery w:val="Page Numbers (Bottom of Page)"/>
        <w:docPartUnique/>
      </w:docPartObj>
    </w:sdtPr>
    <w:sdtContent>
      <w:p w:rsidR="00531CC5" w:rsidRDefault="00531C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4F9">
          <w:rPr>
            <w:noProof/>
          </w:rPr>
          <w:t>23</w:t>
        </w:r>
        <w:r>
          <w:fldChar w:fldCharType="end"/>
        </w:r>
      </w:p>
    </w:sdtContent>
  </w:sdt>
  <w:p w:rsidR="00531CC5" w:rsidRDefault="00531C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C5" w:rsidRDefault="00531CC5" w:rsidP="008A3AF8">
      <w:pPr>
        <w:spacing w:after="0" w:line="240" w:lineRule="auto"/>
      </w:pPr>
      <w:r>
        <w:separator/>
      </w:r>
    </w:p>
  </w:footnote>
  <w:footnote w:type="continuationSeparator" w:id="0">
    <w:p w:rsidR="00531CC5" w:rsidRDefault="00531CC5" w:rsidP="008A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3C6"/>
    <w:multiLevelType w:val="hybridMultilevel"/>
    <w:tmpl w:val="7084ED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5E6A67"/>
    <w:multiLevelType w:val="hybridMultilevel"/>
    <w:tmpl w:val="AF62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D7B3E"/>
    <w:multiLevelType w:val="hybridMultilevel"/>
    <w:tmpl w:val="728830F0"/>
    <w:lvl w:ilvl="0" w:tplc="DF2A00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422BE7"/>
    <w:multiLevelType w:val="hybridMultilevel"/>
    <w:tmpl w:val="2A0EDCCA"/>
    <w:lvl w:ilvl="0" w:tplc="CAAA826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D11544F"/>
    <w:multiLevelType w:val="hybridMultilevel"/>
    <w:tmpl w:val="258494A0"/>
    <w:lvl w:ilvl="0" w:tplc="3910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54955"/>
    <w:multiLevelType w:val="hybridMultilevel"/>
    <w:tmpl w:val="FA10E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9D5"/>
    <w:multiLevelType w:val="hybridMultilevel"/>
    <w:tmpl w:val="EFC2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122ED"/>
    <w:multiLevelType w:val="hybridMultilevel"/>
    <w:tmpl w:val="B6EAC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60DE6"/>
    <w:multiLevelType w:val="hybridMultilevel"/>
    <w:tmpl w:val="E96EA4B4"/>
    <w:lvl w:ilvl="0" w:tplc="5F584F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A5A25"/>
    <w:multiLevelType w:val="hybridMultilevel"/>
    <w:tmpl w:val="B74A1358"/>
    <w:lvl w:ilvl="0" w:tplc="06CC16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F936D9"/>
    <w:multiLevelType w:val="hybridMultilevel"/>
    <w:tmpl w:val="B748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B47C0"/>
    <w:multiLevelType w:val="hybridMultilevel"/>
    <w:tmpl w:val="032C0FF6"/>
    <w:lvl w:ilvl="0" w:tplc="2F08A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5100CE"/>
    <w:multiLevelType w:val="hybridMultilevel"/>
    <w:tmpl w:val="16643D32"/>
    <w:lvl w:ilvl="0" w:tplc="FCC81C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0D1110"/>
    <w:multiLevelType w:val="hybridMultilevel"/>
    <w:tmpl w:val="6B68F4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142BB3"/>
    <w:multiLevelType w:val="hybridMultilevel"/>
    <w:tmpl w:val="403A5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32695"/>
    <w:multiLevelType w:val="hybridMultilevel"/>
    <w:tmpl w:val="C732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470243"/>
    <w:multiLevelType w:val="hybridMultilevel"/>
    <w:tmpl w:val="FDF40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36F65E6"/>
    <w:multiLevelType w:val="hybridMultilevel"/>
    <w:tmpl w:val="BB925FA8"/>
    <w:lvl w:ilvl="0" w:tplc="21203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8E7060"/>
    <w:multiLevelType w:val="hybridMultilevel"/>
    <w:tmpl w:val="AF62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1"/>
  </w:num>
  <w:num w:numId="9">
    <w:abstractNumId w:val="13"/>
  </w:num>
  <w:num w:numId="10">
    <w:abstractNumId w:val="12"/>
  </w:num>
  <w:num w:numId="11">
    <w:abstractNumId w:val="9"/>
  </w:num>
  <w:num w:numId="12">
    <w:abstractNumId w:val="17"/>
  </w:num>
  <w:num w:numId="13">
    <w:abstractNumId w:val="3"/>
  </w:num>
  <w:num w:numId="14">
    <w:abstractNumId w:val="8"/>
  </w:num>
  <w:num w:numId="15">
    <w:abstractNumId w:val="4"/>
  </w:num>
  <w:num w:numId="16">
    <w:abstractNumId w:val="10"/>
  </w:num>
  <w:num w:numId="17">
    <w:abstractNumId w:val="2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E3"/>
    <w:rsid w:val="001109C5"/>
    <w:rsid w:val="001E658D"/>
    <w:rsid w:val="002D6505"/>
    <w:rsid w:val="00316801"/>
    <w:rsid w:val="004328DF"/>
    <w:rsid w:val="00531CC5"/>
    <w:rsid w:val="005624F9"/>
    <w:rsid w:val="00647FF3"/>
    <w:rsid w:val="00725FF1"/>
    <w:rsid w:val="008A3AF8"/>
    <w:rsid w:val="00981C6B"/>
    <w:rsid w:val="00A306E3"/>
    <w:rsid w:val="00AE4B27"/>
    <w:rsid w:val="00AF0BFA"/>
    <w:rsid w:val="00B17F33"/>
    <w:rsid w:val="00B25CE5"/>
    <w:rsid w:val="00B8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E3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6E3"/>
    <w:pPr>
      <w:ind w:left="720"/>
      <w:contextualSpacing/>
    </w:pPr>
  </w:style>
  <w:style w:type="paragraph" w:styleId="a4">
    <w:name w:val="No Spacing"/>
    <w:uiPriority w:val="1"/>
    <w:qFormat/>
    <w:rsid w:val="00AF0B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AF0B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BFA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A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3AF8"/>
    <w:rPr>
      <w:rFonts w:ascii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A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3AF8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E3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6E3"/>
    <w:pPr>
      <w:ind w:left="720"/>
      <w:contextualSpacing/>
    </w:pPr>
  </w:style>
  <w:style w:type="paragraph" w:styleId="a4">
    <w:name w:val="No Spacing"/>
    <w:uiPriority w:val="1"/>
    <w:qFormat/>
    <w:rsid w:val="00AF0B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AF0B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F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BFA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A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3AF8"/>
    <w:rPr>
      <w:rFonts w:ascii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A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3AF8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23</Pages>
  <Words>4994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2017-10-02T05:35:00Z</cp:lastPrinted>
  <dcterms:created xsi:type="dcterms:W3CDTF">2017-06-09T09:12:00Z</dcterms:created>
  <dcterms:modified xsi:type="dcterms:W3CDTF">2017-10-02T05:35:00Z</dcterms:modified>
</cp:coreProperties>
</file>