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70" w:rsidRDefault="00D22870" w:rsidP="00D2287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22870" w:rsidRDefault="00D22870" w:rsidP="00D228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Рабочая программа составлена в соответствии со следующими нормативно-правовыми инструктивно-методическими документами:</w:t>
      </w:r>
    </w:p>
    <w:p w:rsidR="00D22870" w:rsidRDefault="00D22870" w:rsidP="00D2287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Требований Стандарта (п. 12.4).</w:t>
      </w:r>
    </w:p>
    <w:p w:rsidR="00D22870" w:rsidRDefault="00D22870" w:rsidP="00D2287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Концепции духовно-нравственного развития и воспитания личности гражданина России/[А. </w:t>
      </w:r>
      <w:proofErr w:type="spellStart"/>
      <w:r>
        <w:rPr>
          <w:sz w:val="28"/>
          <w:szCs w:val="28"/>
        </w:rPr>
        <w:t>Я.Данилюк</w:t>
      </w:r>
      <w:proofErr w:type="spellEnd"/>
      <w:r>
        <w:rPr>
          <w:sz w:val="28"/>
          <w:szCs w:val="28"/>
        </w:rPr>
        <w:t xml:space="preserve">, А. </w:t>
      </w:r>
      <w:proofErr w:type="spellStart"/>
      <w:r>
        <w:rPr>
          <w:sz w:val="28"/>
          <w:szCs w:val="28"/>
        </w:rPr>
        <w:t>М.Кондаков</w:t>
      </w:r>
      <w:proofErr w:type="spellEnd"/>
      <w:r>
        <w:rPr>
          <w:sz w:val="28"/>
          <w:szCs w:val="28"/>
        </w:rPr>
        <w:t xml:space="preserve">, В. </w:t>
      </w:r>
      <w:proofErr w:type="spellStart"/>
      <w:r>
        <w:rPr>
          <w:sz w:val="28"/>
          <w:szCs w:val="28"/>
        </w:rPr>
        <w:t>А.Тишков</w:t>
      </w:r>
      <w:proofErr w:type="spellEnd"/>
      <w:r>
        <w:rPr>
          <w:sz w:val="28"/>
          <w:szCs w:val="28"/>
        </w:rPr>
        <w:t>] – М.: Просвещение, 2010 г. (Стандарты второго поколения).</w:t>
      </w:r>
    </w:p>
    <w:p w:rsidR="00D22870" w:rsidRDefault="00D22870" w:rsidP="00D2287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Примерной основной образовательной программы образовательного учреждения. Начальная школа/[сост. Е. </w:t>
      </w:r>
      <w:proofErr w:type="spellStart"/>
      <w:r>
        <w:rPr>
          <w:sz w:val="28"/>
          <w:szCs w:val="28"/>
        </w:rPr>
        <w:t>С.Савинов</w:t>
      </w:r>
      <w:proofErr w:type="spellEnd"/>
      <w:r>
        <w:rPr>
          <w:sz w:val="28"/>
          <w:szCs w:val="28"/>
        </w:rPr>
        <w:t xml:space="preserve">].—2-е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— М. Просвещение, 2010. — п.5.2.6 — (Стандарты второго поколения).</w:t>
      </w:r>
    </w:p>
    <w:p w:rsidR="00D22870" w:rsidRDefault="00D22870" w:rsidP="00D2287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Данилюк А.Я. Основы религиозных культур и светской этики. Программы общеобразовательных учреждений. 4-5 классы/</w:t>
      </w:r>
      <w:proofErr w:type="spellStart"/>
      <w:r>
        <w:rPr>
          <w:sz w:val="28"/>
          <w:szCs w:val="28"/>
        </w:rPr>
        <w:t>А.Я.Данилюк</w:t>
      </w:r>
      <w:proofErr w:type="spellEnd"/>
      <w:r>
        <w:rPr>
          <w:sz w:val="28"/>
          <w:szCs w:val="28"/>
        </w:rPr>
        <w:t xml:space="preserve">.- М.: </w:t>
      </w:r>
      <w:proofErr w:type="spellStart"/>
      <w:r>
        <w:rPr>
          <w:sz w:val="28"/>
          <w:szCs w:val="28"/>
        </w:rPr>
        <w:t>Просещение</w:t>
      </w:r>
      <w:proofErr w:type="spellEnd"/>
      <w:r>
        <w:rPr>
          <w:sz w:val="28"/>
          <w:szCs w:val="28"/>
        </w:rPr>
        <w:t>, 2010.</w:t>
      </w:r>
    </w:p>
    <w:p w:rsidR="00D22870" w:rsidRDefault="00D22870" w:rsidP="00D2287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Кураев А.В. Основы духовно-нравственной культуры народов России. Основы религиозных культур и светской этики. Основы православной культуры. 4-5 классы: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учреждений/ </w:t>
      </w:r>
      <w:proofErr w:type="spellStart"/>
      <w:r>
        <w:rPr>
          <w:sz w:val="28"/>
          <w:szCs w:val="28"/>
        </w:rPr>
        <w:t>А.В.Кураев</w:t>
      </w:r>
      <w:proofErr w:type="spellEnd"/>
      <w:r>
        <w:rPr>
          <w:sz w:val="28"/>
          <w:szCs w:val="28"/>
        </w:rPr>
        <w:t>.- М.: Просвещение, 2014.</w:t>
      </w:r>
    </w:p>
    <w:p w:rsidR="00D22870" w:rsidRPr="00B4409B" w:rsidRDefault="00D22870" w:rsidP="00D22870">
      <w:pPr>
        <w:pStyle w:val="a5"/>
        <w:spacing w:line="360" w:lineRule="auto"/>
        <w:jc w:val="both"/>
        <w:rPr>
          <w:color w:val="000000"/>
        </w:rPr>
      </w:pPr>
      <w:r w:rsidRPr="00B4409B">
        <w:rPr>
          <w:color w:val="000000"/>
        </w:rPr>
        <w:t xml:space="preserve">Данный модуль комплексного курса ОРКСЭ - «Основы православной культуры » - </w:t>
      </w:r>
      <w:r w:rsidRPr="00B4409B">
        <w:rPr>
          <w:b/>
          <w:color w:val="000000"/>
        </w:rPr>
        <w:t xml:space="preserve">изучается </w:t>
      </w:r>
      <w:proofErr w:type="gramStart"/>
      <w:r w:rsidRPr="00B4409B">
        <w:rPr>
          <w:b/>
          <w:color w:val="000000"/>
        </w:rPr>
        <w:t>обучающимися</w:t>
      </w:r>
      <w:proofErr w:type="gramEnd"/>
      <w:r w:rsidRPr="00B4409B">
        <w:rPr>
          <w:b/>
          <w:color w:val="000000"/>
        </w:rPr>
        <w:t xml:space="preserve"> 4 класса </w:t>
      </w:r>
      <w:r w:rsidRPr="00B4409B">
        <w:rPr>
          <w:color w:val="000000"/>
        </w:rPr>
        <w:t>с  согласия и  по выбору  родителей.    Объём учебного времени, отводимого на изучение – 1 час в неделю, всего 35 часов.</w:t>
      </w:r>
    </w:p>
    <w:p w:rsidR="00D22870" w:rsidRPr="00B4409B" w:rsidRDefault="00D22870" w:rsidP="00D22870">
      <w:pPr>
        <w:pStyle w:val="a5"/>
        <w:spacing w:line="360" w:lineRule="auto"/>
        <w:jc w:val="both"/>
      </w:pPr>
      <w:r w:rsidRPr="00B4409B">
        <w:t>В процессе изучения курса предусмотрена подготовка и пре</w:t>
      </w:r>
      <w:r w:rsidRPr="00B4409B">
        <w:softHyphen/>
        <w:t>зентация творческих проектов на основе изученного материала. Проекты могут быть как индивидуальными, так и коллективными. В ходе подготовки проекта учащиеся получают возможность обоб</w:t>
      </w:r>
      <w:r w:rsidRPr="00B4409B">
        <w:softHyphen/>
        <w:t xml:space="preserve">щить ранее изученный материал, освоить его в творческой, </w:t>
      </w:r>
      <w:proofErr w:type="spellStart"/>
      <w:r w:rsidRPr="00B4409B">
        <w:t>деятельностной</w:t>
      </w:r>
      <w:proofErr w:type="spellEnd"/>
      <w:r w:rsidRPr="00B4409B">
        <w:t xml:space="preserve"> форме. Подготовка и презентация проекта могут проводиться по решению школы всем классом.</w:t>
      </w:r>
    </w:p>
    <w:p w:rsidR="00D22870" w:rsidRDefault="00D22870" w:rsidP="00D22870">
      <w:pPr>
        <w:spacing w:line="360" w:lineRule="auto"/>
        <w:jc w:val="center"/>
        <w:rPr>
          <w:b/>
        </w:rPr>
      </w:pPr>
      <w:r>
        <w:rPr>
          <w:b/>
        </w:rPr>
        <w:t xml:space="preserve">ПЛАНИРУЕМЫЕ РЕЗУЛЬТАТЫ ИЗУЧЕНИЯ УЧЕБНОГО ПРЕДМЕТА </w:t>
      </w:r>
    </w:p>
    <w:p w:rsidR="00D22870" w:rsidRDefault="00D22870" w:rsidP="00D22870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Требования к  уровню подготовки учащихся</w:t>
      </w:r>
    </w:p>
    <w:p w:rsidR="00D22870" w:rsidRDefault="00D22870" w:rsidP="00D2287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уроках по основам религиозных культур и светской этики (основы православной культуры) должны быть объяснены следующие понятия: религия, культура, православие, высшие нравственные ценности: добро, совесть, справедливость, раскаяние, милосердие, сострадание.</w:t>
      </w:r>
      <w:proofErr w:type="gramEnd"/>
    </w:p>
    <w:p w:rsidR="00D22870" w:rsidRDefault="00D22870" w:rsidP="00D2287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результате обучения  в рамках этого модуля у учащихся должны сформироваться мотивации к уважению своих собственных культурных и религиозных традиций, а также к уважительному диалогу с представителями других культур и мировоззрений, знания истории Отечества, истории православной культуры, адекватная оценка собственного поведения и поведения товарищей. </w:t>
      </w:r>
    </w:p>
    <w:p w:rsidR="00D22870" w:rsidRDefault="00D22870" w:rsidP="00D228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концу учебного года учащиеся должны:</w:t>
      </w:r>
    </w:p>
    <w:tbl>
      <w:tblPr>
        <w:tblW w:w="9434" w:type="dxa"/>
        <w:tblInd w:w="-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22"/>
        <w:gridCol w:w="2693"/>
        <w:gridCol w:w="3119"/>
      </w:tblGrid>
      <w:tr w:rsidR="00D22870" w:rsidTr="004002FD"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70" w:rsidRDefault="00D22870" w:rsidP="00B1763C">
            <w:pPr>
              <w:pStyle w:val="a7"/>
              <w:spacing w:line="360" w:lineRule="auto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        Знать / понимать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70" w:rsidRDefault="00D22870" w:rsidP="00B1763C">
            <w:pPr>
              <w:pStyle w:val="a7"/>
              <w:spacing w:line="360" w:lineRule="auto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            Уметь.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70" w:rsidRDefault="00D22870" w:rsidP="00B1763C">
            <w:pPr>
              <w:pStyle w:val="a7"/>
              <w:spacing w:line="360" w:lineRule="auto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         Применять.</w:t>
            </w:r>
          </w:p>
        </w:tc>
      </w:tr>
      <w:tr w:rsidR="00D22870" w:rsidTr="004002FD"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70" w:rsidRDefault="00D22870" w:rsidP="00B1763C">
            <w:pPr>
              <w:pStyle w:val="a7"/>
              <w:spacing w:line="360" w:lineRule="auto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Знать историю возникновения и распространения православной культуры. Что такое духовный мир человека, культурные традиции и для чего они существуют. Знать основные содержательные составляющие священных книг. Знать строение храма.</w:t>
            </w:r>
          </w:p>
          <w:p w:rsidR="00D22870" w:rsidRDefault="00D22870" w:rsidP="00B1763C">
            <w:pPr>
              <w:pStyle w:val="a7"/>
              <w:spacing w:line="36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Что такое икона и чем она отличается от картины. Понятие православный календарь его символы, святых, праздники. Знать развитие православной 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lastRenderedPageBreak/>
              <w:t>культуры в истории России.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70" w:rsidRDefault="00D22870" w:rsidP="00B1763C">
            <w:pPr>
              <w:pStyle w:val="a7"/>
              <w:spacing w:line="36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слушать собеседника, вести  диалог. Уметь описывать различные явления православной духовной традиции и культуры. Уметь приводить примеры явлений православной традиции и светской культуры и сравнивать их.  Уметь владеть логическими действиями 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lastRenderedPageBreak/>
              <w:t>анализом, синтезом, сравнением, обобщением, классификацией. Умение осуществлять информационный поиск для выполнения учебной задачи.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70" w:rsidRDefault="00D22870" w:rsidP="00B1763C">
            <w:pPr>
              <w:pStyle w:val="a7"/>
              <w:spacing w:line="36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lastRenderedPageBreak/>
              <w:t xml:space="preserve">Применять  полученные знания в повседневной жизни, в социокультурном обществе. Устанавливать взаимосвязь между религиозной культурой и поведением людей. Излагать мнение по поводу значения православной культуры в жизни людей и общества. Анализировать жизненные ситуации, выбирать нравственные формы поведения, </w:t>
            </w:r>
            <w:r>
              <w:rPr>
                <w:rStyle w:val="FontStyle12"/>
                <w:sz w:val="28"/>
                <w:szCs w:val="28"/>
              </w:rPr>
              <w:lastRenderedPageBreak/>
              <w:t>сопоставляя их с нормами религиозной культуры.</w:t>
            </w:r>
          </w:p>
        </w:tc>
      </w:tr>
    </w:tbl>
    <w:p w:rsidR="00D22870" w:rsidRDefault="00D22870" w:rsidP="00D22870">
      <w:pPr>
        <w:spacing w:line="360" w:lineRule="auto"/>
        <w:jc w:val="both"/>
        <w:rPr>
          <w:sz w:val="28"/>
          <w:szCs w:val="28"/>
        </w:rPr>
      </w:pPr>
    </w:p>
    <w:p w:rsidR="00D22870" w:rsidRDefault="00D22870" w:rsidP="00D22870">
      <w:pPr>
        <w:spacing w:line="360" w:lineRule="auto"/>
        <w:jc w:val="both"/>
        <w:rPr>
          <w:sz w:val="28"/>
          <w:szCs w:val="28"/>
        </w:rPr>
      </w:pPr>
    </w:p>
    <w:p w:rsidR="00D22870" w:rsidRDefault="00D22870" w:rsidP="004C41F6">
      <w:pPr>
        <w:suppressAutoHyphens w:val="0"/>
        <w:spacing w:after="200" w:line="276" w:lineRule="auto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 xml:space="preserve">Личностные, </w:t>
      </w:r>
      <w:proofErr w:type="spellStart"/>
      <w:r>
        <w:rPr>
          <w:b/>
          <w:color w:val="000000"/>
          <w:sz w:val="28"/>
          <w:szCs w:val="28"/>
        </w:rPr>
        <w:t>метапредметные</w:t>
      </w:r>
      <w:proofErr w:type="spellEnd"/>
      <w:r>
        <w:rPr>
          <w:b/>
          <w:color w:val="000000"/>
          <w:sz w:val="28"/>
          <w:szCs w:val="28"/>
        </w:rPr>
        <w:t xml:space="preserve"> и предметные результаты освоения учебного курса</w:t>
      </w:r>
    </w:p>
    <w:p w:rsidR="00D22870" w:rsidRDefault="00D22870" w:rsidP="00D2287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Обучение детей по программе</w:t>
      </w:r>
      <w:proofErr w:type="gramEnd"/>
      <w:r>
        <w:rPr>
          <w:color w:val="000000"/>
          <w:sz w:val="28"/>
          <w:szCs w:val="28"/>
        </w:rPr>
        <w:t xml:space="preserve"> курса должно быть направлено на достиже</w:t>
      </w:r>
      <w:r>
        <w:rPr>
          <w:color w:val="000000"/>
          <w:sz w:val="28"/>
          <w:szCs w:val="28"/>
        </w:rPr>
        <w:softHyphen/>
        <w:t xml:space="preserve">ние следующих личностных, </w:t>
      </w:r>
      <w:proofErr w:type="spellStart"/>
      <w:r>
        <w:rPr>
          <w:color w:val="000000"/>
          <w:sz w:val="28"/>
          <w:szCs w:val="28"/>
        </w:rPr>
        <w:t>метапредметных</w:t>
      </w:r>
      <w:proofErr w:type="spellEnd"/>
      <w:r>
        <w:rPr>
          <w:color w:val="000000"/>
          <w:sz w:val="28"/>
          <w:szCs w:val="28"/>
        </w:rPr>
        <w:t xml:space="preserve"> и предметных ре</w:t>
      </w:r>
      <w:r>
        <w:rPr>
          <w:color w:val="000000"/>
          <w:sz w:val="28"/>
          <w:szCs w:val="28"/>
        </w:rPr>
        <w:softHyphen/>
        <w:t>зультатов освоения содержания.</w:t>
      </w:r>
    </w:p>
    <w:p w:rsidR="00D22870" w:rsidRDefault="00D22870" w:rsidP="00D22870">
      <w:pPr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личностным результатам:</w:t>
      </w:r>
    </w:p>
    <w:p w:rsidR="00D22870" w:rsidRDefault="00D22870" w:rsidP="00D22870">
      <w:pPr>
        <w:pStyle w:val="a5"/>
        <w:numPr>
          <w:ilvl w:val="0"/>
          <w:numId w:val="3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формирование основ российской гражданской идентичнос</w:t>
      </w:r>
      <w:r>
        <w:rPr>
          <w:color w:val="000000"/>
        </w:rPr>
        <w:softHyphen/>
        <w:t>ти, чувства гордости за свою Родину;</w:t>
      </w:r>
    </w:p>
    <w:p w:rsidR="00D22870" w:rsidRDefault="00D22870" w:rsidP="00D22870">
      <w:pPr>
        <w:pStyle w:val="a5"/>
        <w:numPr>
          <w:ilvl w:val="0"/>
          <w:numId w:val="3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формирование образа мира как единого и целостного при разнообразии культур, национальностей, религий, воспитание до</w:t>
      </w:r>
      <w:r>
        <w:rPr>
          <w:color w:val="000000"/>
        </w:rPr>
        <w:softHyphen/>
        <w:t>верия и уважения к истории и культуре всех народов;</w:t>
      </w:r>
    </w:p>
    <w:p w:rsidR="00D22870" w:rsidRDefault="00D22870" w:rsidP="00D22870">
      <w:pPr>
        <w:pStyle w:val="a5"/>
        <w:numPr>
          <w:ilvl w:val="0"/>
          <w:numId w:val="3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22870" w:rsidRDefault="00D22870" w:rsidP="00D22870">
      <w:pPr>
        <w:pStyle w:val="a5"/>
        <w:numPr>
          <w:ilvl w:val="0"/>
          <w:numId w:val="3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развитие этических чувств как регуляторов морального по</w:t>
      </w:r>
      <w:r>
        <w:rPr>
          <w:color w:val="000000"/>
        </w:rPr>
        <w:softHyphen/>
        <w:t>ведения;</w:t>
      </w:r>
    </w:p>
    <w:p w:rsidR="00D22870" w:rsidRDefault="00D22870" w:rsidP="00D22870">
      <w:pPr>
        <w:pStyle w:val="a5"/>
        <w:numPr>
          <w:ilvl w:val="0"/>
          <w:numId w:val="3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воспитание доброжелательности и эмоционально-нрав</w:t>
      </w:r>
      <w:r>
        <w:rPr>
          <w:color w:val="000000"/>
        </w:rPr>
        <w:softHyphen/>
        <w:t>ственной отзывчивости, понимания и сопереживания чувствам других людей;</w:t>
      </w:r>
    </w:p>
    <w:p w:rsidR="00D22870" w:rsidRDefault="00D22870" w:rsidP="00D22870">
      <w:pPr>
        <w:pStyle w:val="a5"/>
        <w:numPr>
          <w:ilvl w:val="0"/>
          <w:numId w:val="3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развитие начальных форм регуляции своих эмо</w:t>
      </w:r>
      <w:r>
        <w:rPr>
          <w:color w:val="000000"/>
        </w:rPr>
        <w:softHyphen/>
        <w:t>циональных состояний;</w:t>
      </w:r>
    </w:p>
    <w:p w:rsidR="00D22870" w:rsidRDefault="00D22870" w:rsidP="00D22870">
      <w:pPr>
        <w:pStyle w:val="a5"/>
        <w:numPr>
          <w:ilvl w:val="0"/>
          <w:numId w:val="3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развитие навыков сотрудничества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 и сверстни</w:t>
      </w:r>
      <w:r>
        <w:rPr>
          <w:color w:val="000000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D22870" w:rsidRDefault="00D22870" w:rsidP="00D22870">
      <w:pPr>
        <w:pStyle w:val="a5"/>
        <w:numPr>
          <w:ilvl w:val="0"/>
          <w:numId w:val="3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наличие мотивации к труду, работе на результат, бережно</w:t>
      </w:r>
      <w:r>
        <w:rPr>
          <w:color w:val="000000"/>
        </w:rPr>
        <w:softHyphen/>
        <w:t>му отношению к материальным и духовным ценностям.</w:t>
      </w:r>
    </w:p>
    <w:p w:rsidR="00D22870" w:rsidRDefault="00D22870" w:rsidP="00D22870">
      <w:pPr>
        <w:spacing w:line="36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Требования к </w:t>
      </w:r>
      <w:proofErr w:type="spellStart"/>
      <w:r>
        <w:rPr>
          <w:b/>
          <w:color w:val="000000"/>
          <w:sz w:val="28"/>
          <w:szCs w:val="28"/>
        </w:rPr>
        <w:t>метапредметным</w:t>
      </w:r>
      <w:proofErr w:type="spellEnd"/>
      <w:r>
        <w:rPr>
          <w:b/>
          <w:color w:val="000000"/>
          <w:sz w:val="28"/>
          <w:szCs w:val="28"/>
        </w:rPr>
        <w:t xml:space="preserve"> результатам:</w:t>
      </w:r>
    </w:p>
    <w:p w:rsidR="00D22870" w:rsidRDefault="00D22870" w:rsidP="00D22870">
      <w:pPr>
        <w:pStyle w:val="a5"/>
        <w:numPr>
          <w:ilvl w:val="0"/>
          <w:numId w:val="4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овладение способностью принимать и сохранять цели и зада</w:t>
      </w:r>
      <w:r>
        <w:rPr>
          <w:color w:val="000000"/>
        </w:rPr>
        <w:softHyphen/>
        <w:t>чи учебной деятельности, а также находить средства её осуществ</w:t>
      </w:r>
      <w:r>
        <w:rPr>
          <w:color w:val="000000"/>
        </w:rPr>
        <w:softHyphen/>
        <w:t>ления;</w:t>
      </w:r>
    </w:p>
    <w:p w:rsidR="00D22870" w:rsidRDefault="00D22870" w:rsidP="00D22870">
      <w:pPr>
        <w:pStyle w:val="a5"/>
        <w:numPr>
          <w:ilvl w:val="0"/>
          <w:numId w:val="4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формирование умений планировать, контролировать и оце</w:t>
      </w:r>
      <w:r>
        <w:rPr>
          <w:color w:val="000000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>
        <w:rPr>
          <w:color w:val="000000"/>
        </w:rPr>
        <w:softHyphen/>
        <w:t>тивы в их выполнение на основе оценки и с учётом характера оши</w:t>
      </w:r>
      <w:r>
        <w:rPr>
          <w:color w:val="000000"/>
        </w:rPr>
        <w:softHyphen/>
        <w:t>бок; понимать причины успеха/неуспеха учебной деятельности;</w:t>
      </w:r>
    </w:p>
    <w:p w:rsidR="00D22870" w:rsidRDefault="00D22870" w:rsidP="00D22870">
      <w:pPr>
        <w:pStyle w:val="a5"/>
        <w:numPr>
          <w:ilvl w:val="0"/>
          <w:numId w:val="4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адекватное использование речевых средств и средств ин</w:t>
      </w:r>
      <w:r>
        <w:rPr>
          <w:color w:val="000000"/>
        </w:rPr>
        <w:softHyphen/>
        <w:t>формационно-коммуникационных технологий для решения раз</w:t>
      </w:r>
      <w:r>
        <w:rPr>
          <w:color w:val="000000"/>
        </w:rPr>
        <w:softHyphen/>
        <w:t>личных коммуникативных и познавательных задач;</w:t>
      </w:r>
    </w:p>
    <w:p w:rsidR="00D22870" w:rsidRDefault="00D22870" w:rsidP="00D22870">
      <w:pPr>
        <w:pStyle w:val="a5"/>
        <w:numPr>
          <w:ilvl w:val="0"/>
          <w:numId w:val="4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умение осуществлять информационный поиск для выполне</w:t>
      </w:r>
      <w:r>
        <w:rPr>
          <w:color w:val="000000"/>
        </w:rPr>
        <w:softHyphen/>
        <w:t>ния учебных заданий;</w:t>
      </w:r>
    </w:p>
    <w:p w:rsidR="00D22870" w:rsidRDefault="00D22870" w:rsidP="00D22870">
      <w:pPr>
        <w:pStyle w:val="a5"/>
        <w:numPr>
          <w:ilvl w:val="0"/>
          <w:numId w:val="4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D22870" w:rsidRDefault="00D22870" w:rsidP="00D22870">
      <w:pPr>
        <w:pStyle w:val="a5"/>
        <w:numPr>
          <w:ilvl w:val="0"/>
          <w:numId w:val="4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овладение логическими действиями анализа, синтеза, срав</w:t>
      </w:r>
      <w:r>
        <w:rPr>
          <w:color w:val="000000"/>
        </w:rPr>
        <w:softHyphen/>
        <w:t>нения, обобщения, классификации, установления аналогий и при</w:t>
      </w:r>
      <w:r>
        <w:rPr>
          <w:color w:val="000000"/>
        </w:rPr>
        <w:softHyphen/>
        <w:t>чинно-следственных связей, построения рассуждений, отнесения к известным понятиям;</w:t>
      </w:r>
    </w:p>
    <w:p w:rsidR="00D22870" w:rsidRDefault="00D22870" w:rsidP="00D22870">
      <w:pPr>
        <w:pStyle w:val="a5"/>
        <w:numPr>
          <w:ilvl w:val="0"/>
          <w:numId w:val="4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готовность слушать собеседника, вести диалог, признавать возможность существования различных точек зрения и права  иметь свою собственную; излагать своё мнение и аргумен</w:t>
      </w:r>
      <w:r>
        <w:rPr>
          <w:color w:val="000000"/>
        </w:rPr>
        <w:softHyphen/>
        <w:t>тировать свою точку зрения и оценку событий;</w:t>
      </w:r>
    </w:p>
    <w:p w:rsidR="00D22870" w:rsidRDefault="00D22870" w:rsidP="00D22870">
      <w:pPr>
        <w:pStyle w:val="a5"/>
        <w:numPr>
          <w:ilvl w:val="0"/>
          <w:numId w:val="4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определение общей цели и путей её достижения, умение договориться о распределении ролей в совместной деятельнос</w:t>
      </w:r>
      <w:r>
        <w:rPr>
          <w:color w:val="000000"/>
        </w:rPr>
        <w:softHyphen/>
        <w:t xml:space="preserve">ти; </w:t>
      </w:r>
    </w:p>
    <w:p w:rsidR="00D22870" w:rsidRDefault="00D22870" w:rsidP="00D22870">
      <w:pPr>
        <w:pStyle w:val="a5"/>
        <w:numPr>
          <w:ilvl w:val="0"/>
          <w:numId w:val="4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адекватно оценивать поведение свое  и  окружающих.</w:t>
      </w:r>
    </w:p>
    <w:p w:rsidR="00D22870" w:rsidRDefault="00D22870" w:rsidP="00D22870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предметным результатам:</w:t>
      </w:r>
    </w:p>
    <w:p w:rsidR="00D22870" w:rsidRDefault="00D22870" w:rsidP="00D22870">
      <w:pPr>
        <w:pStyle w:val="a5"/>
        <w:numPr>
          <w:ilvl w:val="0"/>
          <w:numId w:val="5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знание, понимание и принятие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ценностей: Отечество, нравственность, долг, милосердие, миролюбие, как </w:t>
      </w:r>
      <w:r>
        <w:rPr>
          <w:color w:val="000000"/>
        </w:rPr>
        <w:lastRenderedPageBreak/>
        <w:t>основы культурных традиций многонационального народа России;</w:t>
      </w:r>
    </w:p>
    <w:p w:rsidR="00D22870" w:rsidRDefault="00D22870" w:rsidP="00D22870">
      <w:pPr>
        <w:pStyle w:val="a5"/>
        <w:numPr>
          <w:ilvl w:val="0"/>
          <w:numId w:val="5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знакомство с основами светской и религиозной морали, по</w:t>
      </w:r>
      <w:r>
        <w:rPr>
          <w:color w:val="000000"/>
        </w:rPr>
        <w:softHyphen/>
        <w:t>нимание их значения в выстраивании конструктивных отношений в обществе;</w:t>
      </w:r>
    </w:p>
    <w:p w:rsidR="00D22870" w:rsidRDefault="00D22870" w:rsidP="00D22870">
      <w:pPr>
        <w:pStyle w:val="a5"/>
        <w:numPr>
          <w:ilvl w:val="0"/>
          <w:numId w:val="5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формирование первоначальных представлений о светской этике, религиозной культуре и их роли в истории и современно</w:t>
      </w:r>
      <w:r>
        <w:rPr>
          <w:color w:val="000000"/>
        </w:rPr>
        <w:softHyphen/>
        <w:t>сти России;</w:t>
      </w:r>
    </w:p>
    <w:p w:rsidR="00D22870" w:rsidRDefault="00D22870" w:rsidP="00D22870">
      <w:pPr>
        <w:pStyle w:val="a5"/>
        <w:numPr>
          <w:ilvl w:val="0"/>
          <w:numId w:val="5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осознание ценности нравственности и духовности в челове</w:t>
      </w:r>
      <w:r>
        <w:rPr>
          <w:color w:val="000000"/>
        </w:rPr>
        <w:softHyphen/>
        <w:t>ческой жизни.</w:t>
      </w:r>
    </w:p>
    <w:p w:rsidR="00D22870" w:rsidRDefault="00D22870" w:rsidP="00D22870">
      <w:pPr>
        <w:spacing w:line="360" w:lineRule="auto"/>
        <w:jc w:val="both"/>
        <w:rPr>
          <w:sz w:val="28"/>
          <w:szCs w:val="28"/>
        </w:rPr>
      </w:pPr>
    </w:p>
    <w:p w:rsidR="00D22870" w:rsidRDefault="00D22870" w:rsidP="00D22870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Содержание тем учебного курса ОРКСЭ</w:t>
      </w:r>
    </w:p>
    <w:p w:rsidR="00D22870" w:rsidRDefault="00D22870" w:rsidP="00D22870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«Основы православной культуры»</w:t>
      </w:r>
    </w:p>
    <w:p w:rsidR="00D22870" w:rsidRDefault="00D22870" w:rsidP="00D22870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D22870" w:rsidRDefault="00D22870" w:rsidP="00D22870">
      <w:pPr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Количество часов на изучение программы          </w:t>
      </w:r>
      <w:r>
        <w:rPr>
          <w:sz w:val="28"/>
          <w:szCs w:val="28"/>
        </w:rPr>
        <w:t xml:space="preserve"> 35</w:t>
      </w:r>
    </w:p>
    <w:p w:rsidR="00D22870" w:rsidRDefault="00D22870" w:rsidP="00D22870">
      <w:pPr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Количество часов в неделю</w:t>
      </w:r>
      <w:r>
        <w:rPr>
          <w:sz w:val="28"/>
          <w:szCs w:val="28"/>
        </w:rPr>
        <w:t xml:space="preserve">                                      1</w:t>
      </w:r>
    </w:p>
    <w:p w:rsidR="00D22870" w:rsidRDefault="00D22870" w:rsidP="00D22870">
      <w:pPr>
        <w:spacing w:line="360" w:lineRule="auto"/>
        <w:jc w:val="both"/>
        <w:rPr>
          <w:b/>
          <w:bCs/>
          <w:sz w:val="32"/>
          <w:szCs w:val="32"/>
        </w:rPr>
      </w:pPr>
    </w:p>
    <w:p w:rsidR="00D22870" w:rsidRDefault="00D22870" w:rsidP="00D22870">
      <w:pPr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Основные содержательные линии рабочей программы представлены следующими разделами (темами):</w:t>
      </w:r>
    </w:p>
    <w:p w:rsidR="00D22870" w:rsidRDefault="00D22870" w:rsidP="00D2287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Раздел I. Введение в православную духовную традицию (18 часов).</w:t>
      </w:r>
    </w:p>
    <w:p w:rsidR="00D22870" w:rsidRDefault="00D22870" w:rsidP="00D22870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Россия – наша Родина.</w:t>
      </w:r>
      <w:r>
        <w:rPr>
          <w:sz w:val="28"/>
          <w:szCs w:val="28"/>
        </w:rPr>
        <w:t xml:space="preserve"> Что такое духовный мир человека. Что такое культурные традиции и для чего они существуют.</w:t>
      </w:r>
    </w:p>
    <w:p w:rsidR="00D22870" w:rsidRDefault="00D22870" w:rsidP="00D22870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Культура и религия.</w:t>
      </w:r>
      <w:r>
        <w:rPr>
          <w:sz w:val="28"/>
          <w:szCs w:val="28"/>
        </w:rPr>
        <w:t xml:space="preserve"> Как человек создаёт культуру. О чем говорит религия.</w:t>
      </w:r>
    </w:p>
    <w:p w:rsidR="00D22870" w:rsidRDefault="00D22870" w:rsidP="00D22870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Человек и Бог в православии.</w:t>
      </w:r>
      <w:r>
        <w:rPr>
          <w:sz w:val="28"/>
          <w:szCs w:val="28"/>
        </w:rPr>
        <w:t xml:space="preserve"> Какие дары Бог дал человеку. Как вера в Бога может влиять на поступки людей.</w:t>
      </w:r>
    </w:p>
    <w:p w:rsidR="00D22870" w:rsidRDefault="00D22870" w:rsidP="00D22870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Православная молитва</w:t>
      </w:r>
      <w:r>
        <w:rPr>
          <w:sz w:val="28"/>
          <w:szCs w:val="28"/>
        </w:rPr>
        <w:t>, ее происхождение и значение. Молитвенная культура Православия: виды молитв, о молитве «Отче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аш». Кто такие святые.</w:t>
      </w:r>
    </w:p>
    <w:p w:rsidR="00D22870" w:rsidRDefault="00D22870" w:rsidP="00D22870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Библия и Евангелие.</w:t>
      </w:r>
      <w:r>
        <w:rPr>
          <w:sz w:val="28"/>
          <w:szCs w:val="28"/>
        </w:rPr>
        <w:t xml:space="preserve"> Кто такие христиане. Что такое Библия. Евангелие — добрая весть. Смысл Евангелия. </w:t>
      </w:r>
    </w:p>
    <w:p w:rsidR="00D22870" w:rsidRDefault="00D22870" w:rsidP="00D22870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Проповедь Христа.</w:t>
      </w:r>
      <w:r>
        <w:rPr>
          <w:sz w:val="28"/>
          <w:szCs w:val="28"/>
        </w:rPr>
        <w:t xml:space="preserve"> Чему учил Христос. Нагорная проповедь. Какое сокровище нельзя украсть.</w:t>
      </w:r>
    </w:p>
    <w:p w:rsidR="00D22870" w:rsidRDefault="00D22870" w:rsidP="00D22870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Христос и Его крест.</w:t>
      </w:r>
      <w:r>
        <w:rPr>
          <w:sz w:val="28"/>
          <w:szCs w:val="28"/>
        </w:rPr>
        <w:t xml:space="preserve"> Как Бог стал человеком. Почему Христос не уклонился от казни. Какова символика креста.</w:t>
      </w:r>
    </w:p>
    <w:p w:rsidR="00D22870" w:rsidRDefault="00D22870" w:rsidP="00D22870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Пасха.</w:t>
      </w:r>
      <w:r>
        <w:rPr>
          <w:sz w:val="28"/>
          <w:szCs w:val="28"/>
        </w:rPr>
        <w:t xml:space="preserve"> Воскресение Христа. Русская Пасха. Как праздную Пасху.</w:t>
      </w:r>
    </w:p>
    <w:p w:rsidR="00D22870" w:rsidRDefault="00D22870" w:rsidP="00D22870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Православное учение о человеке.</w:t>
      </w:r>
      <w:r>
        <w:rPr>
          <w:sz w:val="28"/>
          <w:szCs w:val="28"/>
        </w:rPr>
        <w:t xml:space="preserve"> Душа. Когда болит душа. Что такое образ Божий в человеке.</w:t>
      </w:r>
    </w:p>
    <w:p w:rsidR="00D22870" w:rsidRDefault="00D22870" w:rsidP="00D22870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Совесть и раскаяние.</w:t>
      </w:r>
      <w:r>
        <w:rPr>
          <w:sz w:val="28"/>
          <w:szCs w:val="28"/>
        </w:rPr>
        <w:t xml:space="preserve"> О подсказках совести. Раскаяние. Как исправить ошибки. </w:t>
      </w:r>
    </w:p>
    <w:p w:rsidR="00D22870" w:rsidRDefault="00D22870" w:rsidP="00D22870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Заповеди.</w:t>
      </w:r>
      <w:r>
        <w:rPr>
          <w:sz w:val="28"/>
          <w:szCs w:val="28"/>
        </w:rPr>
        <w:t xml:space="preserve"> Какие заповеди даны людям. Что общего у убийства и воровства. Как зависть гасит радость.</w:t>
      </w:r>
    </w:p>
    <w:p w:rsidR="00D22870" w:rsidRDefault="00D22870" w:rsidP="00D22870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Милосердие и сострадание.</w:t>
      </w:r>
      <w:r>
        <w:rPr>
          <w:sz w:val="28"/>
          <w:szCs w:val="28"/>
        </w:rPr>
        <w:t xml:space="preserve"> Чем милосердие отличается от дружбы. Кого называют ближним. Как христианин должен относиться к людям.</w:t>
      </w:r>
    </w:p>
    <w:p w:rsidR="00D22870" w:rsidRDefault="00D22870" w:rsidP="00D22870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Золотое правило этики.</w:t>
      </w:r>
      <w:r>
        <w:rPr>
          <w:sz w:val="28"/>
          <w:szCs w:val="28"/>
        </w:rPr>
        <w:t xml:space="preserve"> Главное правило человеческих отношений. Что такое </w:t>
      </w:r>
      <w:proofErr w:type="spellStart"/>
      <w:r>
        <w:rPr>
          <w:sz w:val="28"/>
          <w:szCs w:val="28"/>
        </w:rPr>
        <w:t>неосуждение</w:t>
      </w:r>
      <w:proofErr w:type="spellEnd"/>
      <w:r>
        <w:rPr>
          <w:sz w:val="28"/>
          <w:szCs w:val="28"/>
        </w:rPr>
        <w:t xml:space="preserve">. </w:t>
      </w:r>
    </w:p>
    <w:p w:rsidR="00D22870" w:rsidRDefault="00D22870" w:rsidP="00D22870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Храм.</w:t>
      </w:r>
      <w:r>
        <w:rPr>
          <w:sz w:val="28"/>
          <w:szCs w:val="28"/>
        </w:rPr>
        <w:t xml:space="preserve"> Что люди делаю в храмах. Как устроен православный храм.</w:t>
      </w:r>
    </w:p>
    <w:p w:rsidR="00D22870" w:rsidRDefault="00D22870" w:rsidP="00D22870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Икона.</w:t>
      </w:r>
      <w:r>
        <w:rPr>
          <w:sz w:val="28"/>
          <w:szCs w:val="28"/>
        </w:rPr>
        <w:t xml:space="preserve"> Почему икона так необычна. Зачем изображают </w:t>
      </w:r>
      <w:proofErr w:type="gramStart"/>
      <w:r>
        <w:rPr>
          <w:sz w:val="28"/>
          <w:szCs w:val="28"/>
        </w:rPr>
        <w:t>невидимое</w:t>
      </w:r>
      <w:proofErr w:type="gramEnd"/>
      <w:r>
        <w:rPr>
          <w:sz w:val="28"/>
          <w:szCs w:val="28"/>
        </w:rPr>
        <w:t>.</w:t>
      </w:r>
    </w:p>
    <w:p w:rsidR="00D22870" w:rsidRDefault="00D22870" w:rsidP="00D22870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Творческие работы учащихся.</w:t>
      </w:r>
      <w:r>
        <w:rPr>
          <w:sz w:val="28"/>
          <w:szCs w:val="28"/>
        </w:rPr>
        <w:t xml:space="preserve"> Конкурс сочинений. </w:t>
      </w:r>
    </w:p>
    <w:p w:rsidR="00D22870" w:rsidRDefault="00D22870" w:rsidP="00D22870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Подведение итогов.</w:t>
      </w:r>
      <w:r>
        <w:rPr>
          <w:sz w:val="28"/>
          <w:szCs w:val="28"/>
        </w:rPr>
        <w:t xml:space="preserve"> Выполнение праздничного проекта. </w:t>
      </w:r>
    </w:p>
    <w:p w:rsidR="00D22870" w:rsidRDefault="00D22870" w:rsidP="00D22870">
      <w:pPr>
        <w:pStyle w:val="a3"/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II. Православие в России (16 часов).</w:t>
      </w:r>
    </w:p>
    <w:p w:rsidR="00D22870" w:rsidRDefault="00D22870" w:rsidP="00D22870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Как христианство пришло на Русь.</w:t>
      </w:r>
      <w:r>
        <w:rPr>
          <w:sz w:val="28"/>
          <w:szCs w:val="28"/>
        </w:rPr>
        <w:t xml:space="preserve"> Что такое Церковь. Что такое крещение.</w:t>
      </w:r>
    </w:p>
    <w:p w:rsidR="00D22870" w:rsidRDefault="00D22870" w:rsidP="00D22870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Подвиг.</w:t>
      </w:r>
      <w:r>
        <w:rPr>
          <w:sz w:val="28"/>
          <w:szCs w:val="28"/>
        </w:rPr>
        <w:t xml:space="preserve"> О том, что такое подвиг. О человеческой жертвенности.</w:t>
      </w:r>
    </w:p>
    <w:p w:rsidR="00D22870" w:rsidRDefault="00D22870" w:rsidP="00D22870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Заповеди блаженств.</w:t>
      </w:r>
      <w:r>
        <w:rPr>
          <w:sz w:val="28"/>
          <w:szCs w:val="28"/>
        </w:rPr>
        <w:t xml:space="preserve"> Когда христиане бывают счастливы. Как плач может обернуться радостью. Когда сердце бывает чистым.</w:t>
      </w:r>
    </w:p>
    <w:p w:rsidR="00D22870" w:rsidRDefault="00D22870" w:rsidP="00D22870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Зачем творить добро?</w:t>
      </w:r>
      <w:r>
        <w:rPr>
          <w:sz w:val="28"/>
          <w:szCs w:val="28"/>
        </w:rPr>
        <w:t xml:space="preserve"> Как подражают Христу. Чему радуются святые.</w:t>
      </w:r>
    </w:p>
    <w:p w:rsidR="00D22870" w:rsidRDefault="00D22870" w:rsidP="00D22870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Чудо в жизни христианина.</w:t>
      </w:r>
      <w:r>
        <w:rPr>
          <w:sz w:val="28"/>
          <w:szCs w:val="28"/>
        </w:rPr>
        <w:t xml:space="preserve"> О Святой Троице. О христианских добродетелях. </w:t>
      </w:r>
    </w:p>
    <w:p w:rsidR="00D22870" w:rsidRDefault="00D22870" w:rsidP="00D22870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Православие о Божием суде.</w:t>
      </w:r>
      <w:r>
        <w:rPr>
          <w:sz w:val="28"/>
          <w:szCs w:val="28"/>
        </w:rPr>
        <w:t xml:space="preserve"> Как видеть в людях Христа. Почему христиане верят в бессмертие.</w:t>
      </w:r>
    </w:p>
    <w:p w:rsidR="00D22870" w:rsidRDefault="00D22870" w:rsidP="00D22870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Таинство Причастия.</w:t>
      </w:r>
      <w:r>
        <w:rPr>
          <w:sz w:val="28"/>
          <w:szCs w:val="28"/>
        </w:rPr>
        <w:t xml:space="preserve"> Как Христос передал Себя ученикам. Что такое Причастие. Что такое церковное таинство.</w:t>
      </w:r>
    </w:p>
    <w:p w:rsidR="00D22870" w:rsidRDefault="00D22870" w:rsidP="00D22870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Монастырь.</w:t>
      </w:r>
      <w:r>
        <w:rPr>
          <w:sz w:val="28"/>
          <w:szCs w:val="28"/>
        </w:rPr>
        <w:t xml:space="preserve"> Почему люди идут в монахи. От чего отказываются монахи.</w:t>
      </w:r>
    </w:p>
    <w:p w:rsidR="00D22870" w:rsidRDefault="00D22870" w:rsidP="00D22870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Отношение христианина к природе.</w:t>
      </w:r>
      <w:r>
        <w:rPr>
          <w:sz w:val="28"/>
          <w:szCs w:val="28"/>
        </w:rPr>
        <w:t xml:space="preserve"> Что делает человека выше природы.    Какую ответственность несет человек за сохранение природы.</w:t>
      </w:r>
    </w:p>
    <w:p w:rsidR="00D22870" w:rsidRDefault="00D22870" w:rsidP="00D22870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Христианская семья.</w:t>
      </w:r>
      <w:r>
        <w:rPr>
          <w:sz w:val="28"/>
          <w:szCs w:val="28"/>
        </w:rPr>
        <w:t xml:space="preserve"> Что такое венчание. Что означает обручальное кольцо.</w:t>
      </w:r>
    </w:p>
    <w:p w:rsidR="00D22870" w:rsidRDefault="00D22870" w:rsidP="00D22870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Защита Отечества.</w:t>
      </w:r>
      <w:r>
        <w:rPr>
          <w:sz w:val="28"/>
          <w:szCs w:val="28"/>
        </w:rPr>
        <w:t xml:space="preserve"> Когда война бывает справедливой. О святых защитниках Родины.</w:t>
      </w:r>
    </w:p>
    <w:p w:rsidR="00D22870" w:rsidRDefault="00D22870" w:rsidP="00D22870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Христианин в труде.</w:t>
      </w:r>
      <w:r>
        <w:rPr>
          <w:sz w:val="28"/>
          <w:szCs w:val="28"/>
        </w:rPr>
        <w:t xml:space="preserve"> О первом грехе людей. Какой труд напрасен. </w:t>
      </w:r>
    </w:p>
    <w:p w:rsidR="00D22870" w:rsidRDefault="00D22870" w:rsidP="00D22870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Любовь и уважение к Отечеству.</w:t>
      </w:r>
      <w:r>
        <w:rPr>
          <w:sz w:val="28"/>
          <w:szCs w:val="28"/>
        </w:rPr>
        <w:t xml:space="preserve"> Патриотизм многонационального и многоконфессионального народа России.</w:t>
      </w:r>
    </w:p>
    <w:p w:rsidR="00D22870" w:rsidRDefault="00D22870" w:rsidP="00D22870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Повторительно - обобщающий урок</w:t>
      </w:r>
      <w:r>
        <w:rPr>
          <w:sz w:val="28"/>
          <w:szCs w:val="28"/>
        </w:rPr>
        <w:t xml:space="preserve"> по второму разделу. </w:t>
      </w:r>
    </w:p>
    <w:p w:rsidR="00D22870" w:rsidRDefault="00D22870" w:rsidP="00D22870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Итоговая презентация</w:t>
      </w:r>
      <w:r>
        <w:rPr>
          <w:sz w:val="28"/>
          <w:szCs w:val="28"/>
        </w:rPr>
        <w:t xml:space="preserve"> творческих проектов учащихся.</w:t>
      </w:r>
    </w:p>
    <w:p w:rsidR="00D22870" w:rsidRDefault="00D22870" w:rsidP="00D2287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Блок 1.</w:t>
      </w:r>
      <w:r>
        <w:rPr>
          <w:color w:val="000000"/>
          <w:sz w:val="28"/>
          <w:szCs w:val="28"/>
        </w:rPr>
        <w:t xml:space="preserve"> Введение. Духовные ценности и нравственные идеалы в жизни человека и</w:t>
      </w:r>
    </w:p>
    <w:p w:rsidR="00D22870" w:rsidRDefault="00D22870" w:rsidP="00D2287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общества (1 час)</w:t>
      </w:r>
    </w:p>
    <w:p w:rsidR="00D22870" w:rsidRDefault="00D22870" w:rsidP="00D22870">
      <w:pPr>
        <w:keepNext/>
        <w:spacing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Блок 2.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Введение в православную духовную традицию </w:t>
      </w:r>
      <w:r>
        <w:rPr>
          <w:color w:val="000000"/>
          <w:sz w:val="28"/>
          <w:szCs w:val="28"/>
        </w:rPr>
        <w:t xml:space="preserve"> (18 часов)</w:t>
      </w:r>
    </w:p>
    <w:p w:rsidR="00D22870" w:rsidRDefault="00D22870" w:rsidP="00D22870">
      <w:pPr>
        <w:spacing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Блок 3.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Православие в России</w:t>
      </w:r>
      <w:r>
        <w:rPr>
          <w:color w:val="000000"/>
          <w:sz w:val="28"/>
          <w:szCs w:val="28"/>
        </w:rPr>
        <w:t xml:space="preserve"> (16 часов)</w:t>
      </w:r>
    </w:p>
    <w:p w:rsidR="00D22870" w:rsidRDefault="00D22870" w:rsidP="00D2287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Блоки 1 и 3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 </w:t>
      </w:r>
    </w:p>
    <w:p w:rsidR="00D22870" w:rsidRDefault="00D22870" w:rsidP="00D2287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Блок 3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 </w:t>
      </w:r>
      <w:proofErr w:type="spellStart"/>
      <w:r>
        <w:rPr>
          <w:color w:val="000000"/>
          <w:sz w:val="28"/>
          <w:szCs w:val="28"/>
        </w:rPr>
        <w:t>деятельностной</w:t>
      </w:r>
      <w:proofErr w:type="spellEnd"/>
      <w:r>
        <w:rPr>
          <w:color w:val="000000"/>
          <w:sz w:val="28"/>
          <w:szCs w:val="28"/>
        </w:rPr>
        <w:t xml:space="preserve"> форме. В ходе презентации проектов все учащиеся класса получают возможность ознакомиться с основным содержание всех 6 </w:t>
      </w:r>
      <w:r>
        <w:rPr>
          <w:color w:val="000000"/>
          <w:sz w:val="28"/>
          <w:szCs w:val="28"/>
        </w:rPr>
        <w:lastRenderedPageBreak/>
        <w:t>модулей, узнать о других духовных и культурных традициях России от своих одноклассников.</w:t>
      </w:r>
      <w:bookmarkStart w:id="0" w:name="_GoBack"/>
      <w:bookmarkEnd w:id="0"/>
    </w:p>
    <w:sectPr w:rsidR="00D22870" w:rsidSect="0040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4AC65461"/>
    <w:multiLevelType w:val="hybridMultilevel"/>
    <w:tmpl w:val="C4268B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D20D82"/>
    <w:multiLevelType w:val="hybridMultilevel"/>
    <w:tmpl w:val="B8CAD5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018"/>
    <w:multiLevelType w:val="hybridMultilevel"/>
    <w:tmpl w:val="364696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47D53"/>
    <w:multiLevelType w:val="hybridMultilevel"/>
    <w:tmpl w:val="7E32C9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A46532"/>
    <w:multiLevelType w:val="hybridMultilevel"/>
    <w:tmpl w:val="9202BE64"/>
    <w:lvl w:ilvl="0" w:tplc="A4BC36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83A5B"/>
    <w:multiLevelType w:val="hybridMultilevel"/>
    <w:tmpl w:val="D54697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70"/>
    <w:rsid w:val="00057784"/>
    <w:rsid w:val="004002FD"/>
    <w:rsid w:val="004C41F6"/>
    <w:rsid w:val="00AE4B27"/>
    <w:rsid w:val="00B03F32"/>
    <w:rsid w:val="00B25CE5"/>
    <w:rsid w:val="00D2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70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228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22870"/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D22870"/>
    <w:pPr>
      <w:ind w:left="720"/>
    </w:pPr>
    <w:rPr>
      <w:sz w:val="28"/>
      <w:szCs w:val="28"/>
    </w:rPr>
  </w:style>
  <w:style w:type="table" w:styleId="a6">
    <w:name w:val="Table Grid"/>
    <w:basedOn w:val="a1"/>
    <w:uiPriority w:val="59"/>
    <w:rsid w:val="00D2287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D22870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1">
    <w:name w:val="Font Style11"/>
    <w:basedOn w:val="a0"/>
    <w:uiPriority w:val="99"/>
    <w:rsid w:val="00D22870"/>
    <w:rPr>
      <w:rFonts w:ascii="Calibri" w:hAnsi="Calibri" w:cs="Calibri" w:hint="default"/>
      <w:sz w:val="38"/>
      <w:szCs w:val="38"/>
    </w:rPr>
  </w:style>
  <w:style w:type="character" w:customStyle="1" w:styleId="FontStyle12">
    <w:name w:val="Font Style12"/>
    <w:basedOn w:val="a0"/>
    <w:uiPriority w:val="99"/>
    <w:rsid w:val="00D22870"/>
    <w:rPr>
      <w:rFonts w:ascii="Times New Roman" w:hAnsi="Times New Roman" w:cs="Times New Roman" w:hint="default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03F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F3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70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228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22870"/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D22870"/>
    <w:pPr>
      <w:ind w:left="720"/>
    </w:pPr>
    <w:rPr>
      <w:sz w:val="28"/>
      <w:szCs w:val="28"/>
    </w:rPr>
  </w:style>
  <w:style w:type="table" w:styleId="a6">
    <w:name w:val="Table Grid"/>
    <w:basedOn w:val="a1"/>
    <w:uiPriority w:val="59"/>
    <w:rsid w:val="00D2287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D22870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1">
    <w:name w:val="Font Style11"/>
    <w:basedOn w:val="a0"/>
    <w:uiPriority w:val="99"/>
    <w:rsid w:val="00D22870"/>
    <w:rPr>
      <w:rFonts w:ascii="Calibri" w:hAnsi="Calibri" w:cs="Calibri" w:hint="default"/>
      <w:sz w:val="38"/>
      <w:szCs w:val="38"/>
    </w:rPr>
  </w:style>
  <w:style w:type="character" w:customStyle="1" w:styleId="FontStyle12">
    <w:name w:val="Font Style12"/>
    <w:basedOn w:val="a0"/>
    <w:uiPriority w:val="99"/>
    <w:rsid w:val="00D22870"/>
    <w:rPr>
      <w:rFonts w:ascii="Times New Roman" w:hAnsi="Times New Roman" w:cs="Times New Roman" w:hint="default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03F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F3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2017-09-21T06:05:00Z</cp:lastPrinted>
  <dcterms:created xsi:type="dcterms:W3CDTF">2017-09-21T05:05:00Z</dcterms:created>
  <dcterms:modified xsi:type="dcterms:W3CDTF">2017-10-15T13:37:00Z</dcterms:modified>
</cp:coreProperties>
</file>